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42A" w:rsidRPr="009422AF" w:rsidRDefault="009533E6" w:rsidP="009D142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35EB" w:rsidRPr="00641D51" w:rsidRDefault="002135EB" w:rsidP="002135E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FB01EC">
                    <w:rPr>
                      <w:color w:val="000000"/>
                    </w:rPr>
                    <w:t>25.03.2024 №34.</w:t>
                  </w:r>
                  <w:bookmarkEnd w:id="0"/>
                </w:p>
                <w:p w:rsidR="009D142A" w:rsidRPr="00641D51" w:rsidRDefault="009D142A" w:rsidP="009D142A">
                  <w:pPr>
                    <w:jc w:val="both"/>
                  </w:pPr>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«Управления, политики и права»</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9533E6" w:rsidP="009D142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42A" w:rsidRPr="00C94464" w:rsidRDefault="009D142A" w:rsidP="009D142A">
                  <w:pPr>
                    <w:jc w:val="center"/>
                    <w:rPr>
                      <w:sz w:val="24"/>
                      <w:szCs w:val="24"/>
                    </w:rPr>
                  </w:pPr>
                  <w:r w:rsidRPr="00C94464">
                    <w:rPr>
                      <w:sz w:val="24"/>
                      <w:szCs w:val="24"/>
                    </w:rPr>
                    <w:t>УТВЕРЖДАЮ:</w:t>
                  </w:r>
                </w:p>
                <w:p w:rsidR="009D142A" w:rsidRPr="00C94464" w:rsidRDefault="009D142A" w:rsidP="009D142A">
                  <w:pPr>
                    <w:jc w:val="center"/>
                    <w:rPr>
                      <w:sz w:val="24"/>
                      <w:szCs w:val="24"/>
                    </w:rPr>
                  </w:pPr>
                  <w:r w:rsidRPr="00C94464">
                    <w:rPr>
                      <w:sz w:val="24"/>
                      <w:szCs w:val="24"/>
                    </w:rPr>
                    <w:t>Ректор, д.фил.н., профессор</w:t>
                  </w:r>
                </w:p>
                <w:p w:rsidR="00F85B33" w:rsidRDefault="00F85B33" w:rsidP="00F85B33">
                  <w:pPr>
                    <w:jc w:val="center"/>
                    <w:rPr>
                      <w:sz w:val="24"/>
                      <w:szCs w:val="24"/>
                    </w:rPr>
                  </w:pPr>
                  <w:bookmarkStart w:id="1" w:name="_Hlk73103515"/>
                </w:p>
                <w:p w:rsidR="00F85B33" w:rsidRDefault="00F85B33" w:rsidP="00F85B33">
                  <w:pPr>
                    <w:ind w:firstLine="1985"/>
                    <w:jc w:val="center"/>
                    <w:rPr>
                      <w:sz w:val="24"/>
                      <w:szCs w:val="24"/>
                    </w:rPr>
                  </w:pPr>
                  <w:r>
                    <w:rPr>
                      <w:sz w:val="24"/>
                      <w:szCs w:val="24"/>
                    </w:rPr>
                    <w:t>А.Э. Еремеев</w:t>
                  </w:r>
                </w:p>
                <w:p w:rsidR="00F85B33" w:rsidRDefault="00F85B33" w:rsidP="00F85B33">
                  <w:pPr>
                    <w:jc w:val="center"/>
                    <w:rPr>
                      <w:sz w:val="24"/>
                      <w:szCs w:val="24"/>
                    </w:rPr>
                  </w:pPr>
                  <w:r>
                    <w:rPr>
                      <w:sz w:val="24"/>
                      <w:szCs w:val="24"/>
                    </w:rPr>
                    <w:t xml:space="preserve">                              </w:t>
                  </w:r>
                  <w:bookmarkStart w:id="2" w:name="_Hlk163574575"/>
                  <w:bookmarkEnd w:id="1"/>
                  <w:r w:rsidR="00FB01EC">
                    <w:rPr>
                      <w:color w:val="000000"/>
                      <w:sz w:val="24"/>
                      <w:szCs w:val="24"/>
                    </w:rPr>
                    <w:t>25.03.2024 г.</w:t>
                  </w:r>
                  <w:bookmarkEnd w:id="2"/>
                </w:p>
                <w:p w:rsidR="009D142A" w:rsidRPr="00C94464" w:rsidRDefault="009D142A" w:rsidP="00F85B33">
                  <w:pPr>
                    <w:jc w:val="center"/>
                    <w:rPr>
                      <w:sz w:val="24"/>
                      <w:szCs w:val="24"/>
                    </w:rPr>
                  </w:pPr>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9D142A" w:rsidP="009D142A">
      <w:pPr>
        <w:widowControl/>
        <w:suppressAutoHyphens/>
        <w:autoSpaceDE/>
        <w:adjustRightInd/>
        <w:jc w:val="center"/>
        <w:rPr>
          <w:b/>
          <w:bCs/>
          <w:caps/>
          <w:color w:val="000000"/>
          <w:sz w:val="32"/>
          <w:szCs w:val="32"/>
        </w:rPr>
      </w:pPr>
      <w:r w:rsidRPr="009422AF">
        <w:rPr>
          <w:b/>
          <w:bCs/>
          <w:caps/>
          <w:color w:val="000000"/>
          <w:sz w:val="32"/>
          <w:szCs w:val="32"/>
        </w:rPr>
        <w:t>ТРУДОВОЕ ПРАВО</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Б1.</w:t>
      </w:r>
      <w:r w:rsidR="00CE7C18" w:rsidRPr="009422AF">
        <w:rPr>
          <w:bCs/>
          <w:color w:val="000000"/>
          <w:sz w:val="24"/>
          <w:szCs w:val="24"/>
        </w:rPr>
        <w:t>В</w:t>
      </w:r>
      <w:r w:rsidR="00342BA7">
        <w:rPr>
          <w:bCs/>
          <w:color w:val="000000"/>
          <w:sz w:val="24"/>
          <w:szCs w:val="24"/>
        </w:rPr>
        <w:t>.05</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F954C1">
        <w:rPr>
          <w:rFonts w:eastAsia="Courier New"/>
          <w:sz w:val="24"/>
          <w:szCs w:val="24"/>
          <w:lang w:bidi="ru-RU"/>
        </w:rPr>
        <w:t>прикладного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342BA7">
        <w:rPr>
          <w:rFonts w:eastAsia="Courier New"/>
          <w:b/>
          <w:color w:val="000000"/>
          <w:sz w:val="24"/>
          <w:szCs w:val="24"/>
          <w:lang w:bidi="ru-RU"/>
        </w:rPr>
        <w:t>2 Менеджмент</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342BA7">
        <w:rPr>
          <w:rFonts w:eastAsia="Courier New"/>
          <w:b/>
          <w:color w:val="000000"/>
          <w:sz w:val="24"/>
          <w:szCs w:val="24"/>
          <w:lang w:bidi="ru-RU"/>
        </w:rPr>
        <w:t xml:space="preserve">Менеджмент </w:t>
      </w:r>
      <w:r w:rsidR="00466BF4">
        <w:rPr>
          <w:rFonts w:eastAsia="Courier New"/>
          <w:b/>
          <w:color w:val="000000"/>
          <w:sz w:val="24"/>
          <w:szCs w:val="24"/>
          <w:lang w:bidi="ru-RU"/>
        </w:rPr>
        <w:t>организации</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2135EB" w:rsidRPr="006E1872" w:rsidRDefault="002135EB" w:rsidP="002135E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135EB" w:rsidRPr="006E1872" w:rsidRDefault="002135EB" w:rsidP="002135EB">
      <w:pPr>
        <w:widowControl/>
        <w:autoSpaceDE/>
        <w:autoSpaceDN/>
        <w:adjustRightInd/>
        <w:jc w:val="center"/>
        <w:rPr>
          <w:sz w:val="24"/>
          <w:szCs w:val="24"/>
        </w:rPr>
      </w:pPr>
    </w:p>
    <w:p w:rsidR="00D23AF1" w:rsidRDefault="00D23AF1" w:rsidP="00D23AF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B01EC" w:rsidRDefault="00FB01EC" w:rsidP="00FB01EC">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B01EC" w:rsidRDefault="00FB01EC" w:rsidP="00FB01EC">
      <w:pPr>
        <w:jc w:val="center"/>
        <w:rPr>
          <w:sz w:val="24"/>
          <w:szCs w:val="24"/>
        </w:rPr>
      </w:pPr>
    </w:p>
    <w:p w:rsidR="00FB01EC" w:rsidRDefault="00FB01EC" w:rsidP="00FB01EC">
      <w:pPr>
        <w:jc w:val="center"/>
        <w:rPr>
          <w:sz w:val="24"/>
          <w:szCs w:val="24"/>
        </w:rPr>
      </w:pPr>
      <w:r>
        <w:rPr>
          <w:color w:val="000000"/>
          <w:sz w:val="24"/>
          <w:szCs w:val="24"/>
        </w:rPr>
        <w:t>на 2024-2025 учебный год</w:t>
      </w:r>
    </w:p>
    <w:p w:rsidR="00FB01EC" w:rsidRDefault="00FB01EC" w:rsidP="00FB01EC">
      <w:pPr>
        <w:jc w:val="center"/>
        <w:rPr>
          <w:sz w:val="24"/>
          <w:szCs w:val="24"/>
        </w:rPr>
      </w:pPr>
    </w:p>
    <w:p w:rsidR="00FB01EC" w:rsidRDefault="00FB01EC" w:rsidP="00FB01EC">
      <w:pPr>
        <w:jc w:val="center"/>
        <w:rPr>
          <w:color w:val="000000"/>
          <w:sz w:val="24"/>
          <w:szCs w:val="24"/>
        </w:rPr>
      </w:pPr>
      <w:r>
        <w:rPr>
          <w:color w:val="000000"/>
          <w:sz w:val="24"/>
          <w:szCs w:val="24"/>
        </w:rPr>
        <w:t>Омск, 2024</w:t>
      </w:r>
      <w:bookmarkEnd w:id="4"/>
    </w:p>
    <w:bookmarkEnd w:id="5"/>
    <w:p w:rsidR="009E4D4C" w:rsidRPr="006E1872" w:rsidRDefault="00D23AF1" w:rsidP="00D23AF1">
      <w:pPr>
        <w:suppressAutoHyphens/>
        <w:contextualSpacing/>
        <w:rPr>
          <w:sz w:val="24"/>
          <w:szCs w:val="24"/>
        </w:rPr>
      </w:pPr>
      <w:r w:rsidRPr="00D23AF1">
        <w:rPr>
          <w:color w:val="000000"/>
          <w:sz w:val="24"/>
          <w:szCs w:val="24"/>
        </w:rPr>
        <w:br w:type="page"/>
      </w:r>
    </w:p>
    <w:p w:rsidR="00E64BF5" w:rsidRPr="00793E1B" w:rsidRDefault="00E64BF5" w:rsidP="00E64BF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E64BF5" w:rsidRPr="00793E1B" w:rsidRDefault="009D142A" w:rsidP="00E64BF5">
      <w:pPr>
        <w:spacing w:after="160" w:line="256" w:lineRule="auto"/>
        <w:rPr>
          <w:color w:val="000000"/>
          <w:spacing w:val="-3"/>
          <w:sz w:val="24"/>
          <w:szCs w:val="24"/>
          <w:lang w:eastAsia="en-US"/>
        </w:rPr>
      </w:pPr>
      <w:r w:rsidRPr="009422AF">
        <w:rPr>
          <w:b/>
          <w:color w:val="000000"/>
          <w:sz w:val="24"/>
          <w:szCs w:val="24"/>
        </w:rPr>
        <w:br w:type="page"/>
      </w:r>
      <w:r w:rsidR="00E64BF5" w:rsidRPr="00793E1B">
        <w:rPr>
          <w:color w:val="000000"/>
          <w:spacing w:val="-3"/>
          <w:sz w:val="24"/>
          <w:szCs w:val="24"/>
          <w:lang w:eastAsia="en-US"/>
        </w:rPr>
        <w:lastRenderedPageBreak/>
        <w:t>Составитель:</w:t>
      </w:r>
    </w:p>
    <w:p w:rsidR="009E4D4C" w:rsidRPr="0044042F" w:rsidRDefault="009E4D4C" w:rsidP="009E4D4C">
      <w:pPr>
        <w:widowControl/>
        <w:autoSpaceDE/>
        <w:autoSpaceDN/>
        <w:adjustRightInd/>
        <w:jc w:val="both"/>
        <w:rPr>
          <w:spacing w:val="-3"/>
          <w:sz w:val="24"/>
          <w:szCs w:val="24"/>
          <w:lang w:eastAsia="en-US"/>
        </w:rPr>
      </w:pPr>
    </w:p>
    <w:p w:rsidR="00F85B33" w:rsidRDefault="00F85B33" w:rsidP="00F85B33">
      <w:pPr>
        <w:rPr>
          <w:sz w:val="24"/>
          <w:szCs w:val="24"/>
        </w:rPr>
      </w:pPr>
      <w:bookmarkStart w:id="6" w:name="_Hlk73525459"/>
      <w:bookmarkStart w:id="7" w:name="_Hlk73461616"/>
      <w:r>
        <w:rPr>
          <w:sz w:val="24"/>
          <w:szCs w:val="24"/>
        </w:rPr>
        <w:t xml:space="preserve">к.ю.н., доцент </w:t>
      </w:r>
      <w:r>
        <w:rPr>
          <w:spacing w:val="-3"/>
          <w:sz w:val="24"/>
          <w:szCs w:val="24"/>
        </w:rPr>
        <w:t>_________________ /</w:t>
      </w:r>
      <w:r>
        <w:rPr>
          <w:sz w:val="24"/>
          <w:szCs w:val="24"/>
        </w:rPr>
        <w:t>Путилов В.Н./</w:t>
      </w:r>
      <w:bookmarkEnd w:id="6"/>
      <w:bookmarkEnd w:id="7"/>
    </w:p>
    <w:p w:rsidR="009E4D4C" w:rsidRPr="0044042F" w:rsidRDefault="009E4D4C" w:rsidP="009E4D4C">
      <w:pPr>
        <w:widowControl/>
        <w:autoSpaceDE/>
        <w:autoSpaceDN/>
        <w:adjustRightInd/>
        <w:jc w:val="both"/>
        <w:rPr>
          <w:spacing w:val="-3"/>
          <w:sz w:val="24"/>
          <w:szCs w:val="24"/>
          <w:lang w:eastAsia="en-US"/>
        </w:rPr>
      </w:pPr>
    </w:p>
    <w:p w:rsidR="009E4D4C" w:rsidRPr="0044042F" w:rsidRDefault="009E4D4C" w:rsidP="009E4D4C">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FB01EC" w:rsidRDefault="00FB01EC" w:rsidP="00FB01EC">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F85B33" w:rsidRDefault="00F85B33" w:rsidP="00F85B33">
      <w:pPr>
        <w:jc w:val="both"/>
        <w:rPr>
          <w:spacing w:val="-3"/>
          <w:sz w:val="24"/>
          <w:szCs w:val="24"/>
        </w:rPr>
      </w:pPr>
    </w:p>
    <w:p w:rsidR="00F85B33" w:rsidRDefault="00F85B33" w:rsidP="00F85B33">
      <w:pPr>
        <w:rPr>
          <w:spacing w:val="-3"/>
          <w:sz w:val="24"/>
          <w:szCs w:val="24"/>
        </w:rPr>
      </w:pPr>
      <w:r>
        <w:rPr>
          <w:spacing w:val="-3"/>
          <w:sz w:val="24"/>
          <w:szCs w:val="24"/>
        </w:rPr>
        <w:t>Зав. кафедрой к.э.н., доцент _________________ /Сергиенко О.В./</w:t>
      </w:r>
      <w:bookmarkEnd w:id="10"/>
    </w:p>
    <w:p w:rsidR="002135EB" w:rsidRPr="006E1872" w:rsidRDefault="009D142A" w:rsidP="00D5000D">
      <w:pPr>
        <w:widowControl/>
        <w:autoSpaceDE/>
        <w:autoSpaceDN/>
        <w:adjustRightInd/>
        <w:spacing w:after="200" w:line="276" w:lineRule="auto"/>
        <w:jc w:val="center"/>
        <w:rPr>
          <w:spacing w:val="-3"/>
          <w:sz w:val="24"/>
          <w:szCs w:val="24"/>
          <w:lang w:eastAsia="en-US"/>
        </w:rPr>
      </w:pPr>
      <w:r w:rsidRPr="009422AF">
        <w:rPr>
          <w:color w:val="000000"/>
          <w:spacing w:val="-3"/>
          <w:sz w:val="24"/>
          <w:szCs w:val="24"/>
          <w:lang w:eastAsia="en-US"/>
        </w:rPr>
        <w:br w:type="page"/>
      </w:r>
      <w:r w:rsidR="002135EB" w:rsidRPr="006E1872">
        <w:rPr>
          <w:b/>
          <w:i/>
          <w:spacing w:val="-3"/>
          <w:sz w:val="24"/>
          <w:szCs w:val="24"/>
          <w:lang w:eastAsia="en-US"/>
        </w:rPr>
        <w:lastRenderedPageBreak/>
        <w:t xml:space="preserve">Рабочая программа дисциплины составлена </w:t>
      </w:r>
      <w:r w:rsidR="002135EB" w:rsidRPr="006E1872">
        <w:rPr>
          <w:b/>
          <w:i/>
          <w:sz w:val="24"/>
          <w:szCs w:val="24"/>
          <w:lang w:eastAsia="en-US"/>
        </w:rPr>
        <w:t>в соответствии с:</w:t>
      </w:r>
    </w:p>
    <w:p w:rsidR="002135EB" w:rsidRPr="002C784C" w:rsidRDefault="002135EB" w:rsidP="002135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135EB" w:rsidRPr="002C784C" w:rsidRDefault="002135EB" w:rsidP="002135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23AF1" w:rsidRPr="00D23AF1" w:rsidRDefault="00D23AF1" w:rsidP="00D23AF1">
      <w:pPr>
        <w:jc w:val="both"/>
        <w:rPr>
          <w:color w:val="000000"/>
          <w:sz w:val="24"/>
          <w:szCs w:val="24"/>
        </w:rPr>
      </w:pPr>
      <w:bookmarkStart w:id="11" w:name="_Hlk104374668"/>
      <w:bookmarkStart w:id="12" w:name="_Hlk104375903"/>
      <w:r w:rsidRPr="00D23AF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Рабочая программа дисциплины составлена в соответствии с локальными нормативными актами ЧУ ОО ВО «</w:t>
      </w:r>
      <w:r w:rsidRPr="00D23AF1">
        <w:rPr>
          <w:b/>
          <w:color w:val="000000"/>
          <w:sz w:val="24"/>
          <w:szCs w:val="24"/>
          <w:lang w:eastAsia="en-US"/>
        </w:rPr>
        <w:t>Омская гуманитарная академия</w:t>
      </w:r>
      <w:r w:rsidRPr="00D23AF1">
        <w:rPr>
          <w:color w:val="000000"/>
          <w:sz w:val="24"/>
          <w:szCs w:val="24"/>
          <w:lang w:eastAsia="en-US"/>
        </w:rPr>
        <w:t>» (</w:t>
      </w:r>
      <w:r w:rsidRPr="00D23AF1">
        <w:rPr>
          <w:i/>
          <w:color w:val="000000"/>
          <w:sz w:val="24"/>
          <w:szCs w:val="24"/>
          <w:lang w:eastAsia="en-US"/>
        </w:rPr>
        <w:t>далее – Академия; ОмГА</w:t>
      </w:r>
      <w:r w:rsidRPr="00D23AF1">
        <w:rPr>
          <w:color w:val="000000"/>
          <w:sz w:val="24"/>
          <w:szCs w:val="24"/>
          <w:lang w:eastAsia="en-US"/>
        </w:rPr>
        <w:t>):</w:t>
      </w:r>
    </w:p>
    <w:p w:rsidR="00D23AF1" w:rsidRPr="00D23AF1" w:rsidRDefault="00D23AF1" w:rsidP="00D23AF1">
      <w:pPr>
        <w:widowControl/>
        <w:autoSpaceDE/>
        <w:adjustRightInd/>
        <w:ind w:firstLine="709"/>
        <w:jc w:val="both"/>
        <w:rPr>
          <w:color w:val="000000"/>
          <w:sz w:val="24"/>
          <w:szCs w:val="24"/>
          <w:lang w:eastAsia="en-US"/>
        </w:rPr>
      </w:pPr>
      <w:bookmarkStart w:id="13" w:name="_Hlk104374748"/>
      <w:r w:rsidRPr="00D23AF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FB01EC" w:rsidRPr="00031CB6" w:rsidRDefault="00FB01EC" w:rsidP="00FB01EC">
      <w:pPr>
        <w:widowControl/>
        <w:autoSpaceDE/>
        <w:autoSpaceDN/>
        <w:adjustRightInd/>
        <w:ind w:firstLine="709"/>
        <w:jc w:val="both"/>
        <w:rPr>
          <w:color w:val="000000"/>
          <w:sz w:val="24"/>
          <w:szCs w:val="24"/>
          <w:lang w:eastAsia="en-US"/>
        </w:rPr>
      </w:pPr>
      <w:bookmarkStart w:id="14"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5" w:name="_Hlk165102927"/>
      <w:r w:rsidRPr="00E15B4C">
        <w:rPr>
          <w:color w:val="000000"/>
          <w:sz w:val="24"/>
          <w:szCs w:val="24"/>
        </w:rPr>
        <w:t xml:space="preserve">2024-2025 </w:t>
      </w:r>
      <w:bookmarkEnd w:id="15"/>
      <w:r w:rsidRPr="00E15B4C">
        <w:rPr>
          <w:color w:val="000000"/>
          <w:sz w:val="24"/>
          <w:szCs w:val="24"/>
        </w:rPr>
        <w:t>учебный год, утвержденным приказом ректора от 25.03.2024 № 34</w:t>
      </w:r>
      <w:r w:rsidRPr="00E15B4C">
        <w:rPr>
          <w:sz w:val="24"/>
          <w:szCs w:val="24"/>
        </w:rPr>
        <w:t>.</w:t>
      </w:r>
    </w:p>
    <w:bookmarkEnd w:id="14"/>
    <w:p w:rsidR="00F2386A" w:rsidRPr="00651430" w:rsidRDefault="009D142A" w:rsidP="002135EB">
      <w:pPr>
        <w:widowControl/>
        <w:autoSpaceDE/>
        <w:autoSpaceDN/>
        <w:adjustRightInd/>
        <w:ind w:firstLine="709"/>
        <w:jc w:val="both"/>
        <w:rPr>
          <w:b/>
          <w:color w:val="000000"/>
          <w:sz w:val="24"/>
          <w:szCs w:val="24"/>
        </w:rPr>
      </w:pPr>
      <w:r w:rsidRPr="009422AF">
        <w:rPr>
          <w:b/>
          <w:color w:val="000000"/>
          <w:sz w:val="24"/>
          <w:szCs w:val="24"/>
        </w:rPr>
        <w:t xml:space="preserve">Возможность внесения изменений и дополнений в разработанную Академией образовательную </w:t>
      </w:r>
      <w:r w:rsidRPr="00651430">
        <w:rPr>
          <w:b/>
          <w:color w:val="000000"/>
          <w:sz w:val="24"/>
          <w:szCs w:val="24"/>
        </w:rPr>
        <w:t xml:space="preserve">программу в части рабочей программы дисциплины </w:t>
      </w:r>
      <w:r w:rsidRPr="00651430">
        <w:rPr>
          <w:b/>
          <w:bCs/>
          <w:color w:val="000000"/>
          <w:sz w:val="24"/>
          <w:szCs w:val="24"/>
        </w:rPr>
        <w:t>Б1.</w:t>
      </w:r>
      <w:r w:rsidR="00CE7C18" w:rsidRPr="00651430">
        <w:rPr>
          <w:b/>
          <w:bCs/>
          <w:color w:val="000000"/>
          <w:sz w:val="24"/>
          <w:szCs w:val="24"/>
        </w:rPr>
        <w:t>В</w:t>
      </w:r>
      <w:r w:rsidRPr="00651430">
        <w:rPr>
          <w:b/>
          <w:bCs/>
          <w:color w:val="000000"/>
          <w:sz w:val="24"/>
          <w:szCs w:val="24"/>
        </w:rPr>
        <w:t>.</w:t>
      </w:r>
      <w:r w:rsidR="00342BA7" w:rsidRPr="00651430">
        <w:rPr>
          <w:b/>
          <w:bCs/>
          <w:color w:val="000000"/>
          <w:sz w:val="24"/>
          <w:szCs w:val="24"/>
        </w:rPr>
        <w:t xml:space="preserve">05 </w:t>
      </w:r>
      <w:r w:rsidRPr="00651430">
        <w:rPr>
          <w:b/>
          <w:color w:val="000000"/>
          <w:sz w:val="24"/>
          <w:szCs w:val="24"/>
        </w:rPr>
        <w:t>«</w:t>
      </w:r>
      <w:r w:rsidR="00241697" w:rsidRPr="00651430">
        <w:rPr>
          <w:b/>
          <w:color w:val="000000"/>
          <w:sz w:val="24"/>
          <w:szCs w:val="24"/>
        </w:rPr>
        <w:t>Трудовое п</w:t>
      </w:r>
      <w:r w:rsidRPr="00651430">
        <w:rPr>
          <w:b/>
          <w:color w:val="000000"/>
          <w:sz w:val="24"/>
          <w:szCs w:val="24"/>
        </w:rPr>
        <w:t xml:space="preserve">раво» в течение </w:t>
      </w:r>
      <w:r w:rsidR="00FB01EC" w:rsidRPr="00FB01EC">
        <w:rPr>
          <w:b/>
          <w:color w:val="000000"/>
          <w:sz w:val="24"/>
          <w:szCs w:val="24"/>
        </w:rPr>
        <w:t xml:space="preserve">2024-2025 </w:t>
      </w:r>
      <w:r w:rsidRPr="00651430">
        <w:rPr>
          <w:b/>
          <w:color w:val="000000"/>
          <w:sz w:val="24"/>
          <w:szCs w:val="24"/>
        </w:rPr>
        <w:t>учебного года:</w:t>
      </w:r>
    </w:p>
    <w:p w:rsidR="009D142A" w:rsidRPr="00342BA7" w:rsidRDefault="002135EB" w:rsidP="009D142A">
      <w:pPr>
        <w:ind w:firstLine="709"/>
        <w:jc w:val="both"/>
        <w:rPr>
          <w:color w:val="000000"/>
          <w:sz w:val="24"/>
          <w:szCs w:val="24"/>
        </w:rPr>
      </w:pPr>
      <w:r w:rsidRPr="00651430">
        <w:rPr>
          <w:sz w:val="24"/>
          <w:szCs w:val="24"/>
        </w:rPr>
        <w:t xml:space="preserve">При реализации образовательной организацией основной профессиональной </w:t>
      </w:r>
      <w:r w:rsidRPr="00651430">
        <w:rPr>
          <w:sz w:val="24"/>
          <w:szCs w:val="24"/>
        </w:rPr>
        <w:lastRenderedPageBreak/>
        <w:t xml:space="preserve">образовательной программы высшего образования - программы бакалавриата 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651430">
        <w:t xml:space="preserve"> </w:t>
      </w:r>
      <w:r w:rsidRPr="00651430">
        <w:rPr>
          <w:sz w:val="24"/>
          <w:szCs w:val="24"/>
        </w:rPr>
        <w:t>(основной); информационно-</w:t>
      </w:r>
      <w:r w:rsidRPr="00651430">
        <w:rPr>
          <w:rFonts w:eastAsia="Courier New"/>
          <w:sz w:val="24"/>
          <w:szCs w:val="24"/>
          <w:lang w:bidi="ru-RU"/>
        </w:rPr>
        <w:t>аналитическая</w:t>
      </w:r>
      <w:r w:rsidRPr="0065143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651430">
        <w:rPr>
          <w:b/>
          <w:color w:val="000000"/>
          <w:sz w:val="24"/>
          <w:szCs w:val="24"/>
        </w:rPr>
        <w:t>«</w:t>
      </w:r>
      <w:r w:rsidR="00241697" w:rsidRPr="00651430">
        <w:rPr>
          <w:b/>
          <w:color w:val="000000"/>
          <w:sz w:val="24"/>
          <w:szCs w:val="24"/>
        </w:rPr>
        <w:t>Трудовое право</w:t>
      </w:r>
      <w:r w:rsidR="009D142A" w:rsidRPr="00651430">
        <w:rPr>
          <w:b/>
          <w:color w:val="000000"/>
          <w:sz w:val="24"/>
          <w:szCs w:val="24"/>
        </w:rPr>
        <w:t>»</w:t>
      </w:r>
      <w:r w:rsidR="009D142A" w:rsidRPr="00651430">
        <w:rPr>
          <w:color w:val="000000"/>
          <w:sz w:val="24"/>
          <w:szCs w:val="24"/>
        </w:rPr>
        <w:t xml:space="preserve"> в течение </w:t>
      </w:r>
      <w:r w:rsidR="00FB01EC" w:rsidRPr="00E15B4C">
        <w:rPr>
          <w:color w:val="000000"/>
          <w:sz w:val="24"/>
          <w:szCs w:val="24"/>
        </w:rPr>
        <w:t xml:space="preserve">2024-2025 </w:t>
      </w:r>
      <w:r w:rsidR="009D142A" w:rsidRPr="00651430">
        <w:rPr>
          <w:color w:val="000000"/>
          <w:sz w:val="24"/>
          <w:szCs w:val="24"/>
        </w:rPr>
        <w:t>учебного года.</w:t>
      </w:r>
    </w:p>
    <w:p w:rsidR="009D142A" w:rsidRPr="009422AF" w:rsidRDefault="009D142A" w:rsidP="009D142A">
      <w:pPr>
        <w:suppressAutoHyphens/>
        <w:jc w:val="both"/>
        <w:rPr>
          <w:color w:val="000000"/>
          <w:sz w:val="24"/>
          <w:szCs w:val="24"/>
        </w:rPr>
      </w:pPr>
    </w:p>
    <w:p w:rsidR="009D142A" w:rsidRPr="009422AF"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Б1.</w:t>
      </w:r>
      <w:r w:rsidR="00CE7C18" w:rsidRPr="009422AF">
        <w:rPr>
          <w:rFonts w:ascii="Times New Roman" w:hAnsi="Times New Roman"/>
          <w:b/>
          <w:bCs/>
          <w:color w:val="000000"/>
          <w:sz w:val="24"/>
          <w:szCs w:val="24"/>
        </w:rPr>
        <w:t>В</w:t>
      </w:r>
      <w:r w:rsidRPr="009422AF">
        <w:rPr>
          <w:rFonts w:ascii="Times New Roman" w:hAnsi="Times New Roman"/>
          <w:b/>
          <w:bCs/>
          <w:color w:val="000000"/>
          <w:sz w:val="24"/>
          <w:szCs w:val="24"/>
        </w:rPr>
        <w:t>.</w:t>
      </w:r>
      <w:r w:rsidR="00342BA7">
        <w:rPr>
          <w:rFonts w:ascii="Times New Roman" w:hAnsi="Times New Roman"/>
          <w:b/>
          <w:bCs/>
          <w:color w:val="000000"/>
          <w:sz w:val="24"/>
          <w:szCs w:val="24"/>
        </w:rPr>
        <w:t xml:space="preserve">05 </w:t>
      </w:r>
      <w:r w:rsidRPr="009422AF">
        <w:rPr>
          <w:rFonts w:ascii="Times New Roman" w:hAnsi="Times New Roman"/>
          <w:b/>
          <w:bCs/>
          <w:color w:val="000000"/>
          <w:sz w:val="24"/>
          <w:szCs w:val="24"/>
        </w:rPr>
        <w:t xml:space="preserve"> </w:t>
      </w:r>
      <w:r w:rsidRPr="009422AF">
        <w:rPr>
          <w:rFonts w:ascii="Times New Roman" w:hAnsi="Times New Roman"/>
          <w:b/>
          <w:color w:val="000000"/>
          <w:sz w:val="24"/>
          <w:szCs w:val="24"/>
        </w:rPr>
        <w:t>«</w:t>
      </w:r>
      <w:r w:rsidR="00241697" w:rsidRPr="009422AF">
        <w:rPr>
          <w:rFonts w:ascii="Times New Roman" w:hAnsi="Times New Roman"/>
          <w:b/>
          <w:color w:val="000000"/>
          <w:sz w:val="24"/>
          <w:szCs w:val="24"/>
        </w:rPr>
        <w:t>Трудовое п</w:t>
      </w:r>
      <w:r w:rsidRPr="009422AF">
        <w:rPr>
          <w:rFonts w:ascii="Times New Roman" w:hAnsi="Times New Roman"/>
          <w:b/>
          <w:color w:val="000000"/>
          <w:sz w:val="24"/>
          <w:szCs w:val="24"/>
        </w:rPr>
        <w:t>раво»</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135EB" w:rsidRPr="006E1872" w:rsidRDefault="009D142A" w:rsidP="002135EB">
      <w:pPr>
        <w:widowControl/>
        <w:tabs>
          <w:tab w:val="left" w:pos="708"/>
        </w:tabs>
        <w:autoSpaceDE/>
        <w:adjustRightInd/>
        <w:jc w:val="both"/>
        <w:rPr>
          <w:rFonts w:eastAsia="Calibri"/>
          <w:sz w:val="24"/>
          <w:szCs w:val="24"/>
          <w:lang w:eastAsia="en-US"/>
        </w:rPr>
      </w:pPr>
      <w:r w:rsidRPr="009422AF">
        <w:rPr>
          <w:rFonts w:eastAsia="Calibri"/>
          <w:color w:val="000000"/>
          <w:sz w:val="24"/>
          <w:szCs w:val="24"/>
          <w:lang w:eastAsia="en-US"/>
        </w:rPr>
        <w:tab/>
      </w:r>
      <w:r w:rsidR="002135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35EB" w:rsidRPr="009708A5">
        <w:rPr>
          <w:b/>
          <w:sz w:val="24"/>
          <w:szCs w:val="24"/>
        </w:rPr>
        <w:t>38.03.02 Менеджмент</w:t>
      </w:r>
      <w:r w:rsidR="002135EB" w:rsidRPr="006E1872">
        <w:rPr>
          <w:sz w:val="24"/>
          <w:szCs w:val="24"/>
        </w:rPr>
        <w:t xml:space="preserve">, утвержденного Приказом Минобрнауки России от </w:t>
      </w:r>
      <w:r w:rsidR="002135EB">
        <w:rPr>
          <w:color w:val="000000"/>
          <w:sz w:val="24"/>
          <w:szCs w:val="24"/>
        </w:rPr>
        <w:t>12.01</w:t>
      </w:r>
      <w:r w:rsidR="002135EB" w:rsidRPr="00EB6EDB">
        <w:rPr>
          <w:color w:val="000000"/>
          <w:sz w:val="24"/>
          <w:szCs w:val="24"/>
        </w:rPr>
        <w:t>.201</w:t>
      </w:r>
      <w:r w:rsidR="002135EB">
        <w:rPr>
          <w:color w:val="000000"/>
          <w:sz w:val="24"/>
          <w:szCs w:val="24"/>
        </w:rPr>
        <w:t>6</w:t>
      </w:r>
      <w:r w:rsidR="002135EB">
        <w:rPr>
          <w:bCs/>
          <w:sz w:val="24"/>
          <w:szCs w:val="24"/>
        </w:rPr>
        <w:t xml:space="preserve"> </w:t>
      </w:r>
      <w:r w:rsidR="002135EB" w:rsidRPr="006E1872">
        <w:rPr>
          <w:bCs/>
          <w:sz w:val="24"/>
          <w:szCs w:val="24"/>
        </w:rPr>
        <w:t xml:space="preserve">N </w:t>
      </w:r>
      <w:r w:rsidR="002135EB">
        <w:rPr>
          <w:bCs/>
          <w:sz w:val="24"/>
          <w:szCs w:val="24"/>
        </w:rPr>
        <w:t xml:space="preserve">7 </w:t>
      </w:r>
      <w:r w:rsidR="002135EB">
        <w:rPr>
          <w:sz w:val="24"/>
          <w:szCs w:val="24"/>
        </w:rPr>
        <w:t>(ред. от 13.07.2017)</w:t>
      </w:r>
      <w:r w:rsidR="002135EB" w:rsidRPr="006E1872">
        <w:rPr>
          <w:sz w:val="24"/>
          <w:szCs w:val="24"/>
        </w:rPr>
        <w:t xml:space="preserve"> (зарегистрирован в Минюсте России </w:t>
      </w:r>
      <w:r w:rsidR="002135EB">
        <w:rPr>
          <w:bCs/>
          <w:sz w:val="24"/>
          <w:szCs w:val="24"/>
        </w:rPr>
        <w:t>09.02.2016</w:t>
      </w:r>
      <w:r w:rsidR="002135EB" w:rsidRPr="006E1872">
        <w:rPr>
          <w:bCs/>
          <w:sz w:val="24"/>
          <w:szCs w:val="24"/>
        </w:rPr>
        <w:t xml:space="preserve"> N </w:t>
      </w:r>
      <w:r w:rsidR="002135EB">
        <w:rPr>
          <w:bCs/>
          <w:sz w:val="24"/>
          <w:szCs w:val="24"/>
        </w:rPr>
        <w:t>41028</w:t>
      </w:r>
      <w:r w:rsidR="002135EB" w:rsidRPr="006E1872">
        <w:rPr>
          <w:sz w:val="24"/>
          <w:szCs w:val="24"/>
        </w:rPr>
        <w:t>) (далее - ФГОС ВО, Федеральный государственный образовательный стандарт высшего образования)</w:t>
      </w:r>
      <w:r w:rsidR="002135EB" w:rsidRPr="006E1872">
        <w:rPr>
          <w:rFonts w:eastAsia="Calibri"/>
          <w:sz w:val="24"/>
          <w:szCs w:val="24"/>
          <w:lang w:eastAsia="en-US"/>
        </w:rPr>
        <w:t>, при разработке основной профессиональной образовательной программы (</w:t>
      </w:r>
      <w:r w:rsidR="002135EB" w:rsidRPr="006E1872">
        <w:rPr>
          <w:rFonts w:eastAsia="Calibri"/>
          <w:i/>
          <w:sz w:val="24"/>
          <w:szCs w:val="24"/>
          <w:lang w:eastAsia="en-US"/>
        </w:rPr>
        <w:t>далее - ОПОП</w:t>
      </w:r>
      <w:r w:rsidR="002135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2135EB">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241697" w:rsidRPr="009422AF">
        <w:rPr>
          <w:rFonts w:eastAsia="Calibri"/>
          <w:b/>
          <w:color w:val="000000"/>
          <w:sz w:val="24"/>
          <w:szCs w:val="24"/>
          <w:lang w:eastAsia="en-US"/>
        </w:rPr>
        <w:t>Трудовое право</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142A" w:rsidRPr="000537D8" w:rsidTr="00F54B57">
        <w:tc>
          <w:tcPr>
            <w:tcW w:w="3049"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342BA7" w:rsidRPr="000537D8" w:rsidTr="00F2386A">
        <w:trPr>
          <w:trHeight w:val="416"/>
        </w:trPr>
        <w:tc>
          <w:tcPr>
            <w:tcW w:w="3049" w:type="dxa"/>
            <w:vAlign w:val="center"/>
          </w:tcPr>
          <w:p w:rsidR="00342BA7" w:rsidRPr="000537D8" w:rsidRDefault="00342BA7" w:rsidP="00342BA7">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342BA7" w:rsidRPr="000537D8" w:rsidRDefault="00342BA7" w:rsidP="00342BA7">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342BA7" w:rsidRPr="000537D8" w:rsidRDefault="00342BA7" w:rsidP="000537D8">
            <w:pPr>
              <w:widowControl/>
              <w:numPr>
                <w:ilvl w:val="0"/>
                <w:numId w:val="13"/>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r w:rsidR="002872C0" w:rsidRPr="000537D8">
              <w:rPr>
                <w:sz w:val="24"/>
                <w:szCs w:val="24"/>
              </w:rPr>
              <w:t>;</w:t>
            </w:r>
          </w:p>
          <w:p w:rsidR="002872C0" w:rsidRPr="000537D8" w:rsidRDefault="002872C0" w:rsidP="000537D8">
            <w:pPr>
              <w:widowControl/>
              <w:numPr>
                <w:ilvl w:val="0"/>
                <w:numId w:val="13"/>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342BA7" w:rsidRPr="000537D8" w:rsidRDefault="00342BA7" w:rsidP="000537D8">
            <w:pPr>
              <w:widowControl/>
              <w:numPr>
                <w:ilvl w:val="0"/>
                <w:numId w:val="15"/>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w:t>
            </w:r>
            <w:r w:rsidR="000537D8" w:rsidRPr="000537D8">
              <w:rPr>
                <w:color w:val="000000"/>
                <w:sz w:val="24"/>
                <w:szCs w:val="24"/>
              </w:rPr>
              <w:t xml:space="preserve"> ответы на поставленные вопросы</w:t>
            </w:r>
          </w:p>
          <w:p w:rsidR="00342BA7" w:rsidRPr="000537D8" w:rsidRDefault="00342BA7" w:rsidP="00342BA7">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r w:rsidRPr="000537D8">
              <w:rPr>
                <w:rFonts w:eastAsia="Calibri"/>
                <w:sz w:val="24"/>
                <w:szCs w:val="24"/>
                <w:lang w:eastAsia="en-US"/>
              </w:rPr>
              <w:t xml:space="preserve"> </w:t>
            </w:r>
          </w:p>
          <w:p w:rsidR="002872C0" w:rsidRPr="000537D8" w:rsidRDefault="00342BA7" w:rsidP="000537D8">
            <w:pPr>
              <w:pStyle w:val="a4"/>
              <w:numPr>
                <w:ilvl w:val="0"/>
                <w:numId w:val="16"/>
              </w:numPr>
              <w:tabs>
                <w:tab w:val="left" w:pos="325"/>
              </w:tabs>
              <w:spacing w:after="0"/>
              <w:ind w:left="0" w:firstLine="0"/>
              <w:jc w:val="both"/>
              <w:rPr>
                <w:rFonts w:ascii="Times New Roman" w:hAnsi="Times New Roman"/>
                <w:sz w:val="24"/>
                <w:szCs w:val="24"/>
              </w:rPr>
            </w:pPr>
            <w:r w:rsidRPr="000537D8">
              <w:rPr>
                <w:rFonts w:ascii="Times New Roman" w:hAnsi="Times New Roman"/>
                <w:sz w:val="24"/>
                <w:szCs w:val="24"/>
              </w:rPr>
              <w:t xml:space="preserve">навыками ориентирования в правовой системе России и правильного применения </w:t>
            </w:r>
            <w:r w:rsidR="002872C0" w:rsidRPr="000537D8">
              <w:rPr>
                <w:rFonts w:ascii="Times New Roman" w:hAnsi="Times New Roman"/>
                <w:sz w:val="24"/>
                <w:szCs w:val="24"/>
              </w:rPr>
              <w:t>норм права;</w:t>
            </w:r>
          </w:p>
          <w:p w:rsidR="002872C0" w:rsidRPr="000537D8" w:rsidRDefault="002872C0" w:rsidP="000537D8">
            <w:pPr>
              <w:pStyle w:val="a4"/>
              <w:numPr>
                <w:ilvl w:val="0"/>
                <w:numId w:val="16"/>
              </w:numPr>
              <w:tabs>
                <w:tab w:val="left" w:pos="325"/>
              </w:tabs>
              <w:spacing w:after="0"/>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r w:rsidR="000537D8" w:rsidRPr="000537D8">
              <w:rPr>
                <w:rFonts w:ascii="Times New Roman" w:hAnsi="Times New Roman"/>
                <w:color w:val="000000"/>
                <w:sz w:val="24"/>
                <w:szCs w:val="24"/>
              </w:rPr>
              <w:t>;</w:t>
            </w:r>
          </w:p>
          <w:p w:rsidR="002872C0" w:rsidRPr="008C3AE7" w:rsidRDefault="002872C0" w:rsidP="008C3AE7">
            <w:pPr>
              <w:widowControl/>
              <w:numPr>
                <w:ilvl w:val="0"/>
                <w:numId w:val="16"/>
              </w:numPr>
              <w:shd w:val="clear" w:color="auto" w:fill="FFFFFF"/>
              <w:autoSpaceDE/>
              <w:autoSpaceDN/>
              <w:adjustRightInd/>
              <w:ind w:left="0" w:firstLine="0"/>
              <w:rPr>
                <w:color w:val="000000"/>
                <w:sz w:val="24"/>
                <w:szCs w:val="24"/>
              </w:rPr>
            </w:pPr>
            <w:r w:rsidRPr="000537D8">
              <w:rPr>
                <w:color w:val="000000"/>
                <w:sz w:val="24"/>
                <w:szCs w:val="24"/>
              </w:rPr>
              <w:t xml:space="preserve">законодательства при решении </w:t>
            </w:r>
            <w:r w:rsidRPr="000537D8">
              <w:rPr>
                <w:color w:val="000000"/>
                <w:sz w:val="24"/>
                <w:szCs w:val="24"/>
              </w:rPr>
              <w:lastRenderedPageBreak/>
              <w:t>конкретных задач в сфере трудовых</w:t>
            </w:r>
            <w:r w:rsidR="008C3AE7">
              <w:rPr>
                <w:color w:val="000000"/>
                <w:sz w:val="24"/>
                <w:szCs w:val="24"/>
              </w:rPr>
              <w:t xml:space="preserve"> </w:t>
            </w:r>
            <w:r w:rsidR="006724A5" w:rsidRPr="008C3AE7">
              <w:rPr>
                <w:color w:val="000000"/>
                <w:sz w:val="24"/>
                <w:szCs w:val="24"/>
              </w:rPr>
              <w:t>правоотношений</w:t>
            </w:r>
            <w:r w:rsidR="000537D8" w:rsidRPr="008C3AE7">
              <w:rPr>
                <w:color w:val="000000"/>
                <w:sz w:val="24"/>
                <w:szCs w:val="24"/>
              </w:rPr>
              <w:t>.</w:t>
            </w:r>
          </w:p>
          <w:p w:rsidR="002872C0" w:rsidRPr="000537D8" w:rsidRDefault="002872C0" w:rsidP="002872C0">
            <w:pPr>
              <w:pStyle w:val="a4"/>
              <w:tabs>
                <w:tab w:val="left" w:pos="325"/>
              </w:tabs>
              <w:ind w:left="34"/>
              <w:jc w:val="both"/>
              <w:rPr>
                <w:rFonts w:ascii="Times New Roman" w:hAnsi="Times New Roman"/>
                <w:sz w:val="24"/>
                <w:szCs w:val="24"/>
              </w:rPr>
            </w:pPr>
          </w:p>
        </w:tc>
      </w:tr>
      <w:tr w:rsidR="006724A5" w:rsidRPr="000537D8" w:rsidTr="00F2386A">
        <w:trPr>
          <w:trHeight w:val="416"/>
        </w:trPr>
        <w:tc>
          <w:tcPr>
            <w:tcW w:w="3049" w:type="dxa"/>
            <w:vAlign w:val="center"/>
          </w:tcPr>
          <w:p w:rsidR="006724A5" w:rsidRPr="000537D8" w:rsidRDefault="006724A5" w:rsidP="00342BA7">
            <w:pPr>
              <w:widowControl/>
              <w:tabs>
                <w:tab w:val="left" w:pos="708"/>
              </w:tabs>
              <w:autoSpaceDE/>
              <w:adjustRightInd/>
              <w:rPr>
                <w:sz w:val="24"/>
                <w:szCs w:val="24"/>
              </w:rPr>
            </w:pPr>
            <w:r w:rsidRPr="000537D8">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724A5" w:rsidRPr="000537D8" w:rsidRDefault="006724A5" w:rsidP="00342BA7">
            <w:pPr>
              <w:widowControl/>
              <w:tabs>
                <w:tab w:val="left" w:pos="708"/>
              </w:tabs>
              <w:autoSpaceDE/>
              <w:adjustRightInd/>
              <w:rPr>
                <w:sz w:val="24"/>
                <w:szCs w:val="24"/>
              </w:rPr>
            </w:pPr>
            <w:r w:rsidRPr="000537D8">
              <w:rPr>
                <w:sz w:val="24"/>
                <w:szCs w:val="24"/>
              </w:rPr>
              <w:t>ПК-2</w:t>
            </w:r>
          </w:p>
        </w:tc>
        <w:tc>
          <w:tcPr>
            <w:tcW w:w="4927" w:type="dxa"/>
            <w:vAlign w:val="center"/>
          </w:tcPr>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sidR="005E608E">
              <w:rPr>
                <w:rFonts w:eastAsia="Calibri"/>
                <w:i/>
                <w:sz w:val="24"/>
                <w:szCs w:val="24"/>
                <w:lang w:eastAsia="en-US"/>
              </w:rPr>
              <w:t>:</w:t>
            </w:r>
            <w:r w:rsidRPr="000537D8">
              <w:rPr>
                <w:rFonts w:eastAsia="Calibri"/>
                <w:i/>
                <w:sz w:val="24"/>
                <w:szCs w:val="24"/>
                <w:lang w:eastAsia="en-US"/>
              </w:rPr>
              <w:t xml:space="preserve"> </w:t>
            </w:r>
          </w:p>
          <w:p w:rsidR="006724A5" w:rsidRPr="000537D8" w:rsidRDefault="00137662"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законодательно-нормативные</w:t>
            </w:r>
            <w:r w:rsidR="006724A5" w:rsidRPr="000537D8">
              <w:rPr>
                <w:rFonts w:eastAsia="Calibri"/>
                <w:sz w:val="24"/>
                <w:szCs w:val="24"/>
                <w:lang w:eastAsia="en-US"/>
              </w:rPr>
              <w:t xml:space="preserve"> основы </w:t>
            </w:r>
            <w:r w:rsidR="003D2DFB" w:rsidRPr="000537D8">
              <w:rPr>
                <w:rFonts w:eastAsia="Calibri"/>
                <w:sz w:val="24"/>
                <w:szCs w:val="24"/>
                <w:lang w:eastAsia="en-US"/>
              </w:rPr>
              <w:t>регулирования трудовых правоотношений</w:t>
            </w:r>
            <w:r w:rsidR="006724A5" w:rsidRPr="000537D8">
              <w:rPr>
                <w:rFonts w:eastAsia="Calibri"/>
                <w:sz w:val="24"/>
                <w:szCs w:val="24"/>
                <w:lang w:eastAsia="en-US"/>
              </w:rPr>
              <w:t xml:space="preserve">; </w:t>
            </w:r>
          </w:p>
          <w:p w:rsidR="006724A5" w:rsidRPr="000537D8" w:rsidRDefault="006724A5"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sidR="005E608E">
              <w:rPr>
                <w:rFonts w:eastAsia="Calibri"/>
                <w:i/>
                <w:sz w:val="24"/>
                <w:szCs w:val="24"/>
                <w:lang w:eastAsia="en-US"/>
              </w:rPr>
              <w:t>:</w:t>
            </w:r>
            <w:r w:rsidRPr="000537D8">
              <w:rPr>
                <w:rFonts w:eastAsia="Calibri"/>
                <w:i/>
                <w:sz w:val="24"/>
                <w:szCs w:val="24"/>
                <w:lang w:eastAsia="en-US"/>
              </w:rPr>
              <w:t xml:space="preserve"> </w:t>
            </w:r>
          </w:p>
          <w:p w:rsidR="006724A5" w:rsidRPr="000537D8" w:rsidRDefault="005E6DEB"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w:t>
            </w:r>
            <w:r w:rsidR="005979B2" w:rsidRPr="000537D8">
              <w:rPr>
                <w:rFonts w:eastAsia="Calibri"/>
                <w:sz w:val="24"/>
                <w:szCs w:val="24"/>
                <w:lang w:eastAsia="en-US"/>
              </w:rPr>
              <w:t xml:space="preserve">при </w:t>
            </w:r>
            <w:r w:rsidR="0010192B" w:rsidRPr="000537D8">
              <w:rPr>
                <w:bCs/>
                <w:sz w:val="24"/>
                <w:szCs w:val="24"/>
              </w:rPr>
              <w:t>проектировании межличностных, групповых и организационных коммуникаций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6724A5" w:rsidRPr="000537D8" w:rsidRDefault="006724A5" w:rsidP="006724A5">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6724A5" w:rsidRPr="000537D8" w:rsidRDefault="00DF70F2"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0537D8" w:rsidRPr="000537D8" w:rsidRDefault="000537D8" w:rsidP="000537D8">
      <w:pPr>
        <w:pStyle w:val="a4"/>
        <w:spacing w:after="0" w:line="240" w:lineRule="auto"/>
        <w:ind w:left="709"/>
        <w:jc w:val="both"/>
        <w:rPr>
          <w:rFonts w:ascii="Times New Roman" w:hAnsi="Times New Roman"/>
          <w:b/>
          <w:color w:val="000000"/>
          <w:sz w:val="24"/>
          <w:szCs w:val="24"/>
        </w:rPr>
      </w:pPr>
    </w:p>
    <w:p w:rsidR="009D142A" w:rsidRPr="000537D8"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0537D8">
        <w:rPr>
          <w:rFonts w:ascii="Times New Roman" w:hAnsi="Times New Roman"/>
          <w:b/>
          <w:color w:val="000000"/>
          <w:sz w:val="24"/>
          <w:szCs w:val="24"/>
        </w:rPr>
        <w:t>Указание места дисциплины в структуре образовательной программы</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r w:rsidRPr="000537D8">
        <w:rPr>
          <w:color w:val="000000"/>
          <w:sz w:val="24"/>
          <w:szCs w:val="24"/>
        </w:rPr>
        <w:t xml:space="preserve">Дисциплина </w:t>
      </w:r>
      <w:r w:rsidRPr="000537D8">
        <w:rPr>
          <w:b/>
          <w:bCs/>
          <w:color w:val="000000"/>
          <w:sz w:val="24"/>
          <w:szCs w:val="24"/>
        </w:rPr>
        <w:t>Б1.</w:t>
      </w:r>
      <w:r w:rsidR="00241697" w:rsidRPr="000537D8">
        <w:rPr>
          <w:b/>
          <w:bCs/>
          <w:color w:val="000000"/>
          <w:sz w:val="24"/>
          <w:szCs w:val="24"/>
        </w:rPr>
        <w:t>В</w:t>
      </w:r>
      <w:r w:rsidR="00342BA7" w:rsidRPr="000537D8">
        <w:rPr>
          <w:b/>
          <w:bCs/>
          <w:color w:val="000000"/>
          <w:sz w:val="24"/>
          <w:szCs w:val="24"/>
        </w:rPr>
        <w:t>.05</w:t>
      </w:r>
      <w:r w:rsidRPr="000537D8">
        <w:rPr>
          <w:b/>
          <w:bCs/>
          <w:color w:val="000000"/>
          <w:sz w:val="24"/>
          <w:szCs w:val="24"/>
        </w:rPr>
        <w:t xml:space="preserve"> </w:t>
      </w:r>
      <w:r w:rsidRPr="000537D8">
        <w:rPr>
          <w:b/>
          <w:color w:val="000000"/>
          <w:sz w:val="24"/>
          <w:szCs w:val="24"/>
        </w:rPr>
        <w:t>«</w:t>
      </w:r>
      <w:r w:rsidR="00241697" w:rsidRPr="000537D8">
        <w:rPr>
          <w:b/>
          <w:color w:val="000000"/>
          <w:sz w:val="24"/>
          <w:szCs w:val="24"/>
        </w:rPr>
        <w:t>Трудовое п</w:t>
      </w:r>
      <w:r w:rsidRPr="000537D8">
        <w:rPr>
          <w:b/>
          <w:color w:val="000000"/>
          <w:sz w:val="24"/>
          <w:szCs w:val="24"/>
        </w:rPr>
        <w:t>раво</w:t>
      </w:r>
      <w:r w:rsidRPr="000537D8">
        <w:rPr>
          <w:color w:val="000000"/>
          <w:sz w:val="24"/>
          <w:szCs w:val="24"/>
        </w:rPr>
        <w:t xml:space="preserve">» </w:t>
      </w:r>
      <w:r w:rsidRPr="000537D8">
        <w:rPr>
          <w:rFonts w:eastAsia="Calibri"/>
          <w:color w:val="000000"/>
          <w:sz w:val="24"/>
          <w:szCs w:val="24"/>
          <w:lang w:eastAsia="en-US"/>
        </w:rPr>
        <w:t xml:space="preserve">является дисциплиной </w:t>
      </w:r>
      <w:r w:rsidR="00241697" w:rsidRPr="000537D8">
        <w:rPr>
          <w:rFonts w:eastAsia="Calibri"/>
          <w:color w:val="000000"/>
          <w:sz w:val="24"/>
          <w:szCs w:val="24"/>
          <w:lang w:eastAsia="en-US"/>
        </w:rPr>
        <w:t>вариативной</w:t>
      </w:r>
      <w:r w:rsidR="002135EB" w:rsidRPr="000537D8">
        <w:rPr>
          <w:rFonts w:eastAsia="Calibri"/>
          <w:color w:val="000000"/>
          <w:sz w:val="24"/>
          <w:szCs w:val="24"/>
          <w:lang w:eastAsia="en-US"/>
        </w:rPr>
        <w:t xml:space="preserve"> части блока Б</w:t>
      </w:r>
      <w:r w:rsidRPr="000537D8">
        <w:rPr>
          <w:rFonts w:eastAsia="Calibri"/>
          <w:color w:val="000000"/>
          <w:sz w:val="24"/>
          <w:szCs w:val="24"/>
          <w:lang w:eastAsia="en-US"/>
        </w:rPr>
        <w:t>1</w:t>
      </w:r>
      <w:r w:rsidR="002135EB" w:rsidRPr="000537D8">
        <w:rPr>
          <w:rFonts w:eastAsia="Calibri"/>
          <w:color w:val="000000"/>
          <w:sz w:val="24"/>
          <w:szCs w:val="24"/>
          <w:lang w:eastAsia="en-US"/>
        </w:rPr>
        <w:t>.</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D142A" w:rsidRPr="000537D8" w:rsidTr="00F54B57">
        <w:tc>
          <w:tcPr>
            <w:tcW w:w="1196"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2494"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Содержательно-логические связи</w:t>
            </w:r>
          </w:p>
        </w:tc>
        <w:tc>
          <w:tcPr>
            <w:tcW w:w="1185"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Коды форми-руемых компе-тенций</w:t>
            </w: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 дисциплин, практик</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Align w:val="center"/>
          </w:tcPr>
          <w:p w:rsidR="009D142A" w:rsidRPr="000537D8" w:rsidRDefault="009D142A" w:rsidP="00342BA7">
            <w:pPr>
              <w:widowControl/>
              <w:tabs>
                <w:tab w:val="left" w:pos="708"/>
              </w:tabs>
              <w:autoSpaceDE/>
              <w:adjustRightInd/>
              <w:jc w:val="both"/>
              <w:rPr>
                <w:rFonts w:eastAsia="Calibri"/>
                <w:color w:val="000000"/>
                <w:sz w:val="24"/>
                <w:szCs w:val="24"/>
                <w:lang w:eastAsia="en-US"/>
              </w:rPr>
            </w:pPr>
            <w:r w:rsidRPr="000537D8">
              <w:rPr>
                <w:bCs/>
                <w:color w:val="000000"/>
                <w:sz w:val="24"/>
                <w:szCs w:val="24"/>
              </w:rPr>
              <w:t>Б1.</w:t>
            </w:r>
            <w:r w:rsidR="00EC2926" w:rsidRPr="000537D8">
              <w:rPr>
                <w:bCs/>
                <w:color w:val="000000"/>
                <w:sz w:val="24"/>
                <w:szCs w:val="24"/>
              </w:rPr>
              <w:t>В</w:t>
            </w:r>
            <w:r w:rsidRPr="000537D8">
              <w:rPr>
                <w:bCs/>
                <w:color w:val="000000"/>
                <w:sz w:val="24"/>
                <w:szCs w:val="24"/>
              </w:rPr>
              <w:t>.</w:t>
            </w:r>
            <w:r w:rsidR="00342BA7" w:rsidRPr="000537D8">
              <w:rPr>
                <w:bCs/>
                <w:color w:val="000000"/>
                <w:sz w:val="24"/>
                <w:szCs w:val="24"/>
              </w:rPr>
              <w:t>05</w:t>
            </w:r>
          </w:p>
        </w:tc>
        <w:tc>
          <w:tcPr>
            <w:tcW w:w="249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Трудовое право</w:t>
            </w:r>
          </w:p>
        </w:tc>
        <w:tc>
          <w:tcPr>
            <w:tcW w:w="2232" w:type="dxa"/>
            <w:vAlign w:val="center"/>
          </w:tcPr>
          <w:p w:rsidR="009D142A" w:rsidRPr="008C3AE7" w:rsidRDefault="00F2386A" w:rsidP="00466BF4">
            <w:pPr>
              <w:widowControl/>
              <w:autoSpaceDE/>
              <w:autoSpaceDN/>
              <w:adjustRightInd/>
              <w:rPr>
                <w:color w:val="000000"/>
                <w:sz w:val="24"/>
                <w:szCs w:val="24"/>
              </w:rPr>
            </w:pPr>
            <w:r w:rsidRPr="000537D8">
              <w:rPr>
                <w:rFonts w:eastAsia="Calibri"/>
                <w:sz w:val="24"/>
                <w:szCs w:val="24"/>
                <w:lang w:eastAsia="en-US"/>
              </w:rPr>
              <w:t xml:space="preserve">Успешное усвоение программы учебной </w:t>
            </w:r>
            <w:r w:rsidRPr="008C3AE7">
              <w:rPr>
                <w:rFonts w:eastAsia="Calibri"/>
                <w:sz w:val="24"/>
                <w:szCs w:val="24"/>
                <w:lang w:eastAsia="en-US"/>
              </w:rPr>
              <w:t>дисциплины:</w:t>
            </w:r>
            <w:r w:rsidRPr="008C3AE7">
              <w:rPr>
                <w:rFonts w:eastAsia="Calibri"/>
                <w:color w:val="FF0000"/>
                <w:sz w:val="24"/>
                <w:szCs w:val="24"/>
                <w:lang w:eastAsia="en-US"/>
              </w:rPr>
              <w:t xml:space="preserve"> </w:t>
            </w:r>
            <w:r w:rsidRPr="008C3AE7">
              <w:rPr>
                <w:rFonts w:eastAsia="Calibri"/>
                <w:color w:val="000000"/>
                <w:sz w:val="24"/>
                <w:szCs w:val="24"/>
                <w:lang w:eastAsia="en-US"/>
              </w:rPr>
              <w:t>Административное право</w:t>
            </w:r>
            <w:r w:rsidR="008C3AE7" w:rsidRPr="008C3AE7">
              <w:rPr>
                <w:color w:val="000000"/>
                <w:sz w:val="24"/>
                <w:szCs w:val="24"/>
              </w:rPr>
              <w:t>,</w:t>
            </w:r>
          </w:p>
          <w:p w:rsidR="008C3AE7" w:rsidRPr="000537D8" w:rsidRDefault="008C3AE7" w:rsidP="00466BF4">
            <w:pPr>
              <w:widowControl/>
              <w:autoSpaceDE/>
              <w:autoSpaceDN/>
              <w:adjustRightInd/>
              <w:rPr>
                <w:rFonts w:eastAsia="Calibri"/>
                <w:color w:val="000000"/>
                <w:sz w:val="24"/>
                <w:szCs w:val="24"/>
                <w:lang w:eastAsia="en-US"/>
              </w:rPr>
            </w:pPr>
            <w:r w:rsidRPr="008C3AE7">
              <w:rPr>
                <w:sz w:val="24"/>
                <w:szCs w:val="24"/>
              </w:rPr>
              <w:t>Правоведение</w:t>
            </w:r>
          </w:p>
        </w:tc>
        <w:tc>
          <w:tcPr>
            <w:tcW w:w="246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Земельное право</w:t>
            </w:r>
          </w:p>
        </w:tc>
        <w:tc>
          <w:tcPr>
            <w:tcW w:w="1185" w:type="dxa"/>
            <w:vAlign w:val="center"/>
          </w:tcPr>
          <w:p w:rsidR="009D142A" w:rsidRDefault="00FB18AA" w:rsidP="00EC2926">
            <w:pPr>
              <w:widowControl/>
              <w:tabs>
                <w:tab w:val="left" w:pos="708"/>
              </w:tabs>
              <w:autoSpaceDE/>
              <w:adjustRightInd/>
              <w:jc w:val="both"/>
              <w:rPr>
                <w:sz w:val="24"/>
                <w:szCs w:val="24"/>
              </w:rPr>
            </w:pPr>
            <w:r w:rsidRPr="000537D8">
              <w:rPr>
                <w:sz w:val="24"/>
                <w:szCs w:val="24"/>
              </w:rPr>
              <w:t>ОПК-1</w:t>
            </w:r>
          </w:p>
          <w:p w:rsidR="00FB18AA" w:rsidRPr="000537D8" w:rsidRDefault="008D6278" w:rsidP="00EC2926">
            <w:pPr>
              <w:widowControl/>
              <w:tabs>
                <w:tab w:val="left" w:pos="708"/>
              </w:tabs>
              <w:autoSpaceDE/>
              <w:adjustRightInd/>
              <w:jc w:val="both"/>
              <w:rPr>
                <w:rFonts w:eastAsia="Calibri"/>
                <w:color w:val="000000"/>
                <w:sz w:val="24"/>
                <w:szCs w:val="24"/>
                <w:lang w:eastAsia="en-US"/>
              </w:rPr>
            </w:pPr>
            <w:r>
              <w:rPr>
                <w:sz w:val="24"/>
                <w:szCs w:val="24"/>
              </w:rPr>
              <w:t xml:space="preserve"> </w:t>
            </w:r>
            <w:r w:rsidR="00FB18AA" w:rsidRPr="000537D8">
              <w:rPr>
                <w:sz w:val="24"/>
                <w:szCs w:val="24"/>
              </w:rPr>
              <w:t>ПК-2</w:t>
            </w:r>
          </w:p>
        </w:tc>
      </w:tr>
    </w:tbl>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0537D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42A" w:rsidRPr="000537D8" w:rsidRDefault="009D142A" w:rsidP="009D142A">
      <w:pPr>
        <w:ind w:firstLine="709"/>
        <w:jc w:val="both"/>
        <w:rPr>
          <w:color w:val="000000"/>
          <w:sz w:val="24"/>
          <w:szCs w:val="24"/>
        </w:rPr>
      </w:pP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 xml:space="preserve">Объем учебной дисциплины – </w:t>
      </w:r>
      <w:r w:rsidR="00342BA7" w:rsidRPr="000537D8">
        <w:rPr>
          <w:rFonts w:eastAsia="Calibri"/>
          <w:color w:val="000000"/>
          <w:sz w:val="24"/>
          <w:szCs w:val="24"/>
          <w:lang w:eastAsia="en-US"/>
        </w:rPr>
        <w:t>3</w:t>
      </w:r>
      <w:r w:rsidRPr="000537D8">
        <w:rPr>
          <w:rFonts w:eastAsia="Calibri"/>
          <w:color w:val="000000"/>
          <w:sz w:val="24"/>
          <w:szCs w:val="24"/>
          <w:lang w:eastAsia="en-US"/>
        </w:rPr>
        <w:t xml:space="preserve"> зачетных единиц – 1</w:t>
      </w:r>
      <w:r w:rsidR="00342BA7" w:rsidRPr="000537D8">
        <w:rPr>
          <w:rFonts w:eastAsia="Calibri"/>
          <w:color w:val="000000"/>
          <w:sz w:val="24"/>
          <w:szCs w:val="24"/>
          <w:lang w:eastAsia="en-US"/>
        </w:rPr>
        <w:t>08</w:t>
      </w:r>
      <w:r w:rsidRPr="000537D8">
        <w:rPr>
          <w:rFonts w:eastAsia="Calibri"/>
          <w:color w:val="000000"/>
          <w:sz w:val="24"/>
          <w:szCs w:val="24"/>
          <w:lang w:eastAsia="en-US"/>
        </w:rPr>
        <w:t xml:space="preserve"> академических часов</w:t>
      </w: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Из них</w:t>
      </w:r>
      <w:r w:rsidRPr="000537D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Очная форма обучения</w:t>
            </w:r>
          </w:p>
        </w:tc>
        <w:tc>
          <w:tcPr>
            <w:tcW w:w="2517"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 xml:space="preserve">Заочная форма </w:t>
            </w:r>
          </w:p>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обучения</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Контактная работа</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50</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Лекций</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18</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Лабораторных работ</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Практических занятий</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3</w:t>
            </w:r>
            <w:r w:rsidR="00BC528B" w:rsidRPr="000537D8">
              <w:rPr>
                <w:rFonts w:eastAsia="Calibri"/>
                <w:color w:val="000000"/>
                <w:sz w:val="24"/>
                <w:szCs w:val="24"/>
                <w:lang w:eastAsia="en-US"/>
              </w:rPr>
              <w:t>2</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Самостоятельная работа обучающихся</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58</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96</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Контроль</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342BA7" w:rsidRPr="000537D8" w:rsidTr="00F54B57">
        <w:tc>
          <w:tcPr>
            <w:tcW w:w="4365" w:type="dxa"/>
            <w:vAlign w:val="center"/>
          </w:tcPr>
          <w:p w:rsidR="00342BA7" w:rsidRPr="000537D8" w:rsidRDefault="00342BA7" w:rsidP="00342BA7">
            <w:pPr>
              <w:widowControl/>
              <w:autoSpaceDE/>
              <w:autoSpaceDN/>
              <w:adjustRightInd/>
              <w:rPr>
                <w:rFonts w:eastAsia="Calibri"/>
                <w:color w:val="000000"/>
                <w:sz w:val="24"/>
                <w:szCs w:val="24"/>
                <w:lang w:eastAsia="en-US"/>
              </w:rPr>
            </w:pPr>
            <w:r w:rsidRPr="000537D8">
              <w:rPr>
                <w:rFonts w:eastAsia="Calibri"/>
                <w:color w:val="000000"/>
                <w:sz w:val="24"/>
                <w:szCs w:val="24"/>
                <w:lang w:eastAsia="en-US"/>
              </w:rPr>
              <w:t>Формы промежуточной аттестации</w:t>
            </w:r>
          </w:p>
        </w:tc>
        <w:tc>
          <w:tcPr>
            <w:tcW w:w="2693" w:type="dxa"/>
            <w:vAlign w:val="center"/>
          </w:tcPr>
          <w:p w:rsidR="00342BA7" w:rsidRPr="000537D8" w:rsidRDefault="00F954C1" w:rsidP="00342BA7">
            <w:pPr>
              <w:widowControl/>
              <w:autoSpaceDE/>
              <w:autoSpaceDN/>
              <w:adjustRightInd/>
              <w:jc w:val="center"/>
              <w:rPr>
                <w:rFonts w:eastAsia="Calibri"/>
                <w:sz w:val="24"/>
                <w:szCs w:val="24"/>
                <w:lang w:eastAsia="en-US"/>
              </w:rPr>
            </w:pPr>
            <w:r w:rsidRPr="000537D8">
              <w:rPr>
                <w:rFonts w:eastAsia="Calibri"/>
                <w:sz w:val="24"/>
                <w:szCs w:val="24"/>
                <w:lang w:eastAsia="en-US"/>
              </w:rPr>
              <w:t>зачет</w:t>
            </w:r>
            <w:r w:rsidR="009910EF" w:rsidRPr="000537D8">
              <w:rPr>
                <w:rFonts w:eastAsia="Calibri"/>
                <w:sz w:val="24"/>
                <w:szCs w:val="24"/>
                <w:lang w:eastAsia="en-US"/>
              </w:rPr>
              <w:t xml:space="preserve"> </w:t>
            </w:r>
            <w:r w:rsidR="00342BA7" w:rsidRPr="000537D8">
              <w:rPr>
                <w:rFonts w:eastAsia="Calibri"/>
                <w:sz w:val="24"/>
                <w:szCs w:val="24"/>
                <w:lang w:eastAsia="en-US"/>
              </w:rPr>
              <w:t>в 4</w:t>
            </w:r>
            <w:r w:rsidR="00DC2579" w:rsidRPr="000537D8">
              <w:rPr>
                <w:rFonts w:eastAsia="Calibri"/>
                <w:sz w:val="24"/>
                <w:szCs w:val="24"/>
                <w:lang w:eastAsia="en-US"/>
              </w:rPr>
              <w:t xml:space="preserve"> </w:t>
            </w:r>
            <w:r w:rsidR="00342BA7" w:rsidRPr="000537D8">
              <w:rPr>
                <w:rFonts w:eastAsia="Calibri"/>
                <w:sz w:val="24"/>
                <w:szCs w:val="24"/>
                <w:lang w:eastAsia="en-US"/>
              </w:rPr>
              <w:t>семестре</w:t>
            </w:r>
          </w:p>
        </w:tc>
        <w:tc>
          <w:tcPr>
            <w:tcW w:w="2517" w:type="dxa"/>
            <w:vAlign w:val="center"/>
          </w:tcPr>
          <w:p w:rsidR="00342BA7" w:rsidRPr="000537D8" w:rsidRDefault="00F954C1" w:rsidP="00F954C1">
            <w:pPr>
              <w:widowControl/>
              <w:autoSpaceDE/>
              <w:autoSpaceDN/>
              <w:adjustRightInd/>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 xml:space="preserve"> в </w:t>
            </w:r>
            <w:r w:rsidR="00DC2579" w:rsidRPr="000537D8">
              <w:rPr>
                <w:rFonts w:eastAsia="Calibri"/>
                <w:sz w:val="24"/>
                <w:szCs w:val="24"/>
                <w:lang w:eastAsia="en-US"/>
              </w:rPr>
              <w:t>5</w:t>
            </w:r>
            <w:r w:rsidR="00342BA7" w:rsidRPr="000537D8">
              <w:rPr>
                <w:rFonts w:eastAsia="Calibri"/>
                <w:sz w:val="24"/>
                <w:szCs w:val="24"/>
                <w:lang w:eastAsia="en-US"/>
              </w:rPr>
              <w:t xml:space="preserve"> семестре </w:t>
            </w:r>
          </w:p>
        </w:tc>
      </w:tr>
    </w:tbl>
    <w:p w:rsidR="009D142A" w:rsidRPr="000537D8" w:rsidRDefault="009D142A" w:rsidP="009D142A">
      <w:pPr>
        <w:widowControl/>
        <w:autoSpaceDE/>
        <w:autoSpaceDN/>
        <w:adjustRightInd/>
        <w:ind w:firstLine="709"/>
        <w:jc w:val="both"/>
        <w:rPr>
          <w:rFonts w:eastAsia="Calibri"/>
          <w:color w:val="000000"/>
          <w:sz w:val="24"/>
          <w:szCs w:val="24"/>
          <w:lang w:eastAsia="en-US"/>
        </w:rPr>
      </w:pPr>
    </w:p>
    <w:p w:rsidR="009D142A" w:rsidRPr="000537D8" w:rsidRDefault="009D142A" w:rsidP="009D142A">
      <w:pPr>
        <w:keepNext/>
        <w:ind w:firstLine="709"/>
        <w:jc w:val="both"/>
        <w:rPr>
          <w:rFonts w:eastAsia="Calibri"/>
          <w:b/>
          <w:color w:val="000000"/>
          <w:sz w:val="24"/>
          <w:szCs w:val="24"/>
        </w:rPr>
      </w:pPr>
      <w:r w:rsidRPr="000537D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537D8" w:rsidRDefault="009D142A" w:rsidP="009D142A">
      <w:pPr>
        <w:keepNext/>
        <w:ind w:firstLine="709"/>
        <w:contextualSpacing/>
        <w:jc w:val="both"/>
        <w:rPr>
          <w:rFonts w:eastAsia="Calibri"/>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5.1. Тематический план для очной формы обучения</w:t>
      </w:r>
    </w:p>
    <w:p w:rsidR="009D142A" w:rsidRPr="000537D8" w:rsidRDefault="00241697" w:rsidP="009D142A">
      <w:pPr>
        <w:tabs>
          <w:tab w:val="left" w:pos="900"/>
        </w:tabs>
        <w:ind w:firstLine="709"/>
        <w:jc w:val="both"/>
        <w:rPr>
          <w:b/>
          <w:color w:val="000000"/>
          <w:sz w:val="24"/>
          <w:szCs w:val="24"/>
        </w:rPr>
      </w:pPr>
      <w:r w:rsidRPr="000537D8">
        <w:rPr>
          <w:b/>
          <w:color w:val="000000"/>
          <w:sz w:val="24"/>
          <w:szCs w:val="24"/>
        </w:rPr>
        <w:t xml:space="preserve">Семестр </w:t>
      </w:r>
      <w:r w:rsidR="00342BA7" w:rsidRPr="000537D8">
        <w:rPr>
          <w:b/>
          <w:color w:val="000000"/>
          <w:sz w:val="24"/>
          <w:szCs w:val="24"/>
        </w:rPr>
        <w:t>4</w:t>
      </w:r>
      <w:r w:rsidRPr="000537D8">
        <w:rPr>
          <w:b/>
          <w:color w:val="000000"/>
          <w:sz w:val="24"/>
          <w:szCs w:val="24"/>
        </w:rPr>
        <w:t>.</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75FB5"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0537D8"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r w:rsidRPr="000537D8">
              <w:rPr>
                <w:b/>
                <w:bCs/>
                <w:sz w:val="24"/>
                <w:szCs w:val="24"/>
              </w:rPr>
              <w:t>Всего</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r w:rsidR="00FF66AF"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 xml:space="preserve">Тема 2. Субьекты трудового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75FB5">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Тема 6. Оплата и нормирование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2</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widowControl/>
              <w:autoSpaceDE/>
              <w:autoSpaceDN/>
              <w:adjustRightInd/>
              <w:rPr>
                <w:sz w:val="24"/>
                <w:szCs w:val="24"/>
              </w:rPr>
            </w:pPr>
            <w:r w:rsidRPr="000537D8">
              <w:rPr>
                <w:sz w:val="24"/>
                <w:szCs w:val="24"/>
              </w:rPr>
              <w:t xml:space="preserve">Тема 7. </w:t>
            </w:r>
            <w:r w:rsidR="00FF66AF" w:rsidRPr="000537D8">
              <w:rPr>
                <w:sz w:val="24"/>
                <w:szCs w:val="24"/>
              </w:rPr>
              <w:t>Дисциплина труда</w:t>
            </w:r>
            <w:r w:rsidRPr="000537D8">
              <w:rPr>
                <w:sz w:val="24"/>
                <w:szCs w:val="24"/>
              </w:rPr>
              <w:t>.</w:t>
            </w:r>
            <w:r w:rsidR="00FF66AF" w:rsidRPr="000537D8">
              <w:rPr>
                <w:sz w:val="24"/>
                <w:szCs w:val="24"/>
              </w:rPr>
              <w:t xml:space="preserve"> Охрана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F66AF">
            <w:pPr>
              <w:rPr>
                <w:sz w:val="24"/>
                <w:szCs w:val="24"/>
              </w:rPr>
            </w:pPr>
            <w:r w:rsidRPr="000537D8">
              <w:rPr>
                <w:sz w:val="24"/>
                <w:szCs w:val="24"/>
              </w:rPr>
              <w:t>Тема 8.</w:t>
            </w:r>
            <w:r w:rsidR="00FF66AF" w:rsidRPr="000537D8">
              <w:rPr>
                <w:sz w:val="24"/>
                <w:szCs w:val="24"/>
              </w:rPr>
              <w:t xml:space="preserve"> Материальная ответственность сторон трудового договора.</w:t>
            </w:r>
            <w:r w:rsidRPr="000537D8">
              <w:rPr>
                <w:sz w:val="24"/>
                <w:szCs w:val="24"/>
              </w:rPr>
              <w:t xml:space="preserve"> </w:t>
            </w:r>
            <w:r w:rsidR="00FF66AF" w:rsidRPr="000537D8">
              <w:rPr>
                <w:sz w:val="24"/>
                <w:szCs w:val="24"/>
              </w:rPr>
              <w:t>Защита трудовых прав работников</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rPr>
                <w:sz w:val="24"/>
                <w:szCs w:val="24"/>
              </w:rPr>
            </w:pPr>
            <w:r w:rsidRPr="000537D8">
              <w:rPr>
                <w:sz w:val="24"/>
                <w:szCs w:val="24"/>
              </w:rPr>
              <w:t xml:space="preserve">Тема 9. </w:t>
            </w:r>
            <w:r w:rsidR="00FF66AF"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AD3959" w:rsidP="00D77C59">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3</w:t>
            </w:r>
            <w:r w:rsidR="00AD395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5</w:t>
            </w:r>
            <w:r w:rsidR="00AD395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108</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AD3959" w:rsidP="00D77C59">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AD3959">
            <w:pPr>
              <w:jc w:val="center"/>
              <w:rPr>
                <w:b/>
                <w:bCs/>
                <w:iCs/>
                <w:sz w:val="24"/>
                <w:szCs w:val="24"/>
              </w:rPr>
            </w:pPr>
            <w:r w:rsidRPr="000537D8">
              <w:rPr>
                <w:b/>
                <w:bCs/>
                <w:iCs/>
                <w:sz w:val="24"/>
                <w:szCs w:val="24"/>
              </w:rPr>
              <w:t>1</w:t>
            </w:r>
            <w:r w:rsidR="00AD3959">
              <w:rPr>
                <w:b/>
                <w:bCs/>
                <w:i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108</w:t>
            </w:r>
          </w:p>
        </w:tc>
      </w:tr>
    </w:tbl>
    <w:p w:rsidR="009D142A" w:rsidRPr="000537D8" w:rsidRDefault="009D142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5.2. Тематический план для заочной формы обучения</w:t>
      </w:r>
    </w:p>
    <w:p w:rsidR="009D142A" w:rsidRPr="000537D8" w:rsidRDefault="00AD3959" w:rsidP="009D142A">
      <w:pPr>
        <w:tabs>
          <w:tab w:val="left" w:pos="900"/>
        </w:tabs>
        <w:jc w:val="both"/>
        <w:rPr>
          <w:b/>
          <w:color w:val="000000"/>
          <w:sz w:val="24"/>
          <w:szCs w:val="24"/>
        </w:rPr>
      </w:pPr>
      <w:r>
        <w:rPr>
          <w:b/>
          <w:color w:val="000000"/>
          <w:sz w:val="24"/>
          <w:szCs w:val="24"/>
        </w:rPr>
        <w:t>Семестр 5</w:t>
      </w:r>
      <w:r w:rsidR="00241697" w:rsidRPr="000537D8">
        <w:rPr>
          <w:b/>
          <w:color w:val="000000"/>
          <w:sz w:val="24"/>
          <w:szCs w:val="24"/>
        </w:rPr>
        <w:t>.</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F66AF"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r w:rsidRPr="000537D8">
              <w:rPr>
                <w:b/>
                <w:bCs/>
                <w:sz w:val="24"/>
                <w:szCs w:val="24"/>
              </w:rPr>
              <w:t>Всего</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r w:rsidR="00AD395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Тема 2. Субьекты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w:t>
            </w:r>
            <w:r w:rsidRPr="000537D8">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FF66AF">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Cs/>
                <w:sz w:val="24"/>
                <w:szCs w:val="24"/>
              </w:rPr>
            </w:pPr>
            <w:r w:rsidRPr="000537D8">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iCs/>
                <w:sz w:val="24"/>
                <w:szCs w:val="24"/>
              </w:rPr>
            </w:pPr>
            <w:r w:rsidRPr="000537D8">
              <w:rPr>
                <w:b/>
                <w:bCs/>
                <w:i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6. </w:t>
            </w:r>
            <w:r w:rsidR="00A22780" w:rsidRPr="000537D8">
              <w:rPr>
                <w:sz w:val="24"/>
                <w:szCs w:val="24"/>
              </w:rPr>
              <w:t>Оплата и нормирование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r w:rsidRPr="000537D8">
              <w:rPr>
                <w:sz w:val="24"/>
                <w:szCs w:val="24"/>
              </w:rPr>
              <w:t xml:space="preserve">Тема 7. </w:t>
            </w:r>
            <w:r w:rsidR="00A22780" w:rsidRPr="000537D8">
              <w:rPr>
                <w:sz w:val="24"/>
                <w:szCs w:val="24"/>
              </w:rPr>
              <w:t>Дисциплина труда. Охрана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iCs/>
                <w:sz w:val="24"/>
                <w:szCs w:val="24"/>
              </w:rPr>
            </w:pPr>
            <w:r w:rsidRPr="000537D8">
              <w:rPr>
                <w:iCs/>
                <w:sz w:val="24"/>
                <w:szCs w:val="24"/>
              </w:rPr>
              <w:t>1</w:t>
            </w:r>
            <w:r w:rsidR="00AD3959">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iCs/>
                <w:sz w:val="24"/>
                <w:szCs w:val="24"/>
              </w:rPr>
            </w:pPr>
            <w:r w:rsidRPr="000537D8">
              <w:rPr>
                <w:b/>
                <w:bCs/>
                <w:iCs/>
                <w:sz w:val="24"/>
                <w:szCs w:val="24"/>
              </w:rPr>
              <w:t>1</w:t>
            </w:r>
            <w:r w:rsidR="00AD3959">
              <w:rPr>
                <w:b/>
                <w:bCs/>
                <w:i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8. </w:t>
            </w:r>
            <w:r w:rsidR="00A22780" w:rsidRPr="000537D8">
              <w:rPr>
                <w:sz w:val="24"/>
                <w:szCs w:val="24"/>
              </w:rPr>
              <w:t>Материальная ответственность сторон  трудового договора. Защита трудовых прав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rPr>
                <w:sz w:val="24"/>
                <w:szCs w:val="24"/>
              </w:rPr>
            </w:pPr>
            <w:r w:rsidRPr="000537D8">
              <w:rPr>
                <w:sz w:val="24"/>
                <w:szCs w:val="24"/>
              </w:rPr>
              <w:t xml:space="preserve">Тема 9. </w:t>
            </w:r>
            <w:r w:rsidR="00A22780"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1</w:t>
            </w:r>
            <w:r w:rsidR="00AD3959">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sz w:val="24"/>
                <w:szCs w:val="24"/>
              </w:rPr>
            </w:pPr>
            <w:r w:rsidRPr="000537D8">
              <w:rPr>
                <w:b/>
                <w:b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9</w:t>
            </w:r>
            <w:r w:rsidR="00AD3959">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AD3959">
            <w:pPr>
              <w:jc w:val="center"/>
              <w:rPr>
                <w:b/>
                <w:bCs/>
                <w:sz w:val="24"/>
                <w:szCs w:val="24"/>
              </w:rPr>
            </w:pPr>
            <w:r w:rsidRPr="000537D8">
              <w:rPr>
                <w:b/>
                <w:bCs/>
                <w:sz w:val="24"/>
                <w:szCs w:val="24"/>
              </w:rPr>
              <w:t>10</w:t>
            </w:r>
            <w:r w:rsidR="00AD3959">
              <w:rPr>
                <w:b/>
                <w:bCs/>
                <w:sz w:val="24"/>
                <w:szCs w:val="24"/>
              </w:rPr>
              <w:t>4</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AD3959" w:rsidP="00D77C5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954C1"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lastRenderedPageBreak/>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954C1" w:rsidP="00D77C59">
            <w:pPr>
              <w:widowControl/>
              <w:autoSpaceDE/>
              <w:autoSpaceDN/>
              <w:adjustRightInd/>
              <w:jc w:val="center"/>
              <w:rPr>
                <w:b/>
                <w:bCs/>
                <w:sz w:val="24"/>
                <w:szCs w:val="24"/>
              </w:rPr>
            </w:pPr>
            <w:r w:rsidRPr="000537D8">
              <w:rPr>
                <w:b/>
                <w:bCs/>
                <w:sz w:val="24"/>
                <w:szCs w:val="24"/>
              </w:rPr>
              <w:t>4</w:t>
            </w:r>
          </w:p>
        </w:tc>
      </w:tr>
      <w:tr w:rsidR="00FF66AF"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44042F" w:rsidRDefault="00FF66AF" w:rsidP="00D77C59">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44042F" w:rsidRDefault="00FF66AF"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44042F" w:rsidRDefault="00C0266B" w:rsidP="00AD3959">
            <w:pPr>
              <w:widowControl/>
              <w:autoSpaceDE/>
              <w:autoSpaceDN/>
              <w:adjustRightInd/>
              <w:jc w:val="center"/>
              <w:rPr>
                <w:b/>
                <w:bCs/>
                <w:sz w:val="24"/>
                <w:szCs w:val="24"/>
              </w:rPr>
            </w:pPr>
            <w:r>
              <w:rPr>
                <w:b/>
                <w:bCs/>
                <w:sz w:val="24"/>
                <w:szCs w:val="24"/>
              </w:rPr>
              <w:t>10</w:t>
            </w:r>
            <w:r w:rsidR="00AD3959">
              <w:rPr>
                <w:b/>
                <w:bCs/>
                <w:sz w:val="24"/>
                <w:szCs w:val="24"/>
              </w:rPr>
              <w:t>8</w:t>
            </w:r>
          </w:p>
        </w:tc>
      </w:tr>
    </w:tbl>
    <w:p w:rsidR="00241697" w:rsidRPr="009422AF" w:rsidRDefault="00241697" w:rsidP="009D142A">
      <w:pPr>
        <w:tabs>
          <w:tab w:val="left" w:pos="900"/>
        </w:tabs>
        <w:jc w:val="both"/>
        <w:rPr>
          <w:b/>
          <w:color w:val="000000"/>
          <w:sz w:val="24"/>
          <w:szCs w:val="24"/>
        </w:rPr>
      </w:pPr>
    </w:p>
    <w:p w:rsidR="002135EB" w:rsidRPr="009708A5" w:rsidRDefault="002135EB" w:rsidP="002135EB">
      <w:pPr>
        <w:ind w:firstLine="709"/>
        <w:jc w:val="both"/>
        <w:rPr>
          <w:b/>
          <w:i/>
        </w:rPr>
      </w:pPr>
      <w:r w:rsidRPr="009708A5">
        <w:rPr>
          <w:b/>
          <w:i/>
        </w:rPr>
        <w:t>* Примечания:</w:t>
      </w:r>
    </w:p>
    <w:p w:rsidR="002135EB" w:rsidRPr="009708A5" w:rsidRDefault="002135EB" w:rsidP="002135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5EB" w:rsidRPr="00DC470C" w:rsidRDefault="002135EB" w:rsidP="002135EB">
      <w:pPr>
        <w:ind w:firstLine="709"/>
        <w:jc w:val="both"/>
      </w:pPr>
      <w:r w:rsidRPr="009708A5">
        <w:t>При разработке образовательной программы высшего образования в части рабочей программы дисциплины «</w:t>
      </w:r>
      <w:r>
        <w:rPr>
          <w:b/>
        </w:rPr>
        <w:t>Трудовое право</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5EB" w:rsidRPr="00DC470C" w:rsidRDefault="002135EB" w:rsidP="002135EB">
      <w:pPr>
        <w:ind w:firstLine="709"/>
        <w:jc w:val="both"/>
        <w:rPr>
          <w:b/>
        </w:rPr>
      </w:pPr>
      <w:r w:rsidRPr="00DC470C">
        <w:rPr>
          <w:b/>
        </w:rPr>
        <w:t>б) Для обучающихся с ограниченными возможностями здоровья и инвалидов:</w:t>
      </w:r>
    </w:p>
    <w:p w:rsidR="002135EB" w:rsidRPr="00DC470C" w:rsidRDefault="002135EB" w:rsidP="002135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135EB" w:rsidRPr="00DC470C" w:rsidRDefault="002135EB" w:rsidP="002135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w:t>
      </w:r>
      <w:r w:rsidRPr="00DC470C">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35EB" w:rsidRPr="00DC470C" w:rsidRDefault="002135EB" w:rsidP="002135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86A" w:rsidRPr="0013505A" w:rsidRDefault="00F2386A" w:rsidP="009D142A">
      <w:pPr>
        <w:tabs>
          <w:tab w:val="left" w:pos="900"/>
        </w:tabs>
        <w:ind w:firstLine="709"/>
        <w:jc w:val="both"/>
        <w:rPr>
          <w:b/>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4468A1" w:rsidRPr="009422AF" w:rsidRDefault="0010261C" w:rsidP="004468A1">
      <w:pPr>
        <w:jc w:val="both"/>
        <w:rPr>
          <w:b/>
          <w:color w:val="000000"/>
          <w:sz w:val="24"/>
          <w:szCs w:val="24"/>
        </w:rPr>
      </w:pPr>
      <w:r>
        <w:rPr>
          <w:b/>
          <w:color w:val="000000"/>
          <w:sz w:val="24"/>
          <w:szCs w:val="24"/>
        </w:rPr>
        <w:t>Тема 1</w:t>
      </w:r>
      <w:r w:rsidR="004468A1" w:rsidRPr="009422AF">
        <w:rPr>
          <w:b/>
          <w:color w:val="000000"/>
          <w:sz w:val="24"/>
          <w:szCs w:val="24"/>
        </w:rPr>
        <w:t xml:space="preserve">. </w:t>
      </w:r>
      <w:r>
        <w:rPr>
          <w:b/>
          <w:color w:val="000000"/>
          <w:sz w:val="24"/>
          <w:szCs w:val="24"/>
        </w:rPr>
        <w:t>Понятие трудового права: принципы и функции</w:t>
      </w:r>
      <w:r w:rsidR="004468A1" w:rsidRPr="009422AF">
        <w:rPr>
          <w:b/>
          <w:color w:val="000000"/>
          <w:sz w:val="24"/>
          <w:szCs w:val="24"/>
        </w:rPr>
        <w:t>.</w:t>
      </w:r>
      <w:r w:rsidR="003D5A39">
        <w:rPr>
          <w:b/>
          <w:color w:val="000000"/>
          <w:sz w:val="24"/>
          <w:szCs w:val="24"/>
        </w:rPr>
        <w:t xml:space="preserve"> Предмет и метод трудового права. Источники трудового права.</w:t>
      </w:r>
    </w:p>
    <w:p w:rsidR="004468A1" w:rsidRPr="009422AF" w:rsidRDefault="003D5A39" w:rsidP="00BE1E70">
      <w:pPr>
        <w:pStyle w:val="p3"/>
        <w:shd w:val="clear" w:color="auto" w:fill="FFFFFF"/>
        <w:spacing w:before="0" w:beforeAutospacing="0" w:after="0" w:afterAutospacing="0"/>
        <w:jc w:val="both"/>
        <w:rPr>
          <w:b/>
          <w:bCs/>
          <w:color w:val="000000"/>
        </w:rPr>
      </w:pPr>
      <w:r>
        <w:t xml:space="preserve"> Понятие трудового права. Его место в системе российского права. Функции трудового права. Принципы трудового права. Система трудового права. Предмет трудового права. Формы применения труда граждан.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Тенденциии перспективы развития трудового законодательства. </w:t>
      </w:r>
      <w:r w:rsidR="004468A1" w:rsidRPr="009422AF">
        <w:rPr>
          <w:color w:val="000000"/>
        </w:rPr>
        <w:t>Соотношение трудового права с другими отраслями российского права.</w:t>
      </w:r>
    </w:p>
    <w:p w:rsidR="005D5352" w:rsidRPr="009422AF" w:rsidRDefault="005D5352" w:rsidP="004468A1">
      <w:pPr>
        <w:jc w:val="both"/>
        <w:rPr>
          <w:b/>
          <w:color w:val="000000"/>
          <w:sz w:val="24"/>
          <w:szCs w:val="24"/>
        </w:rPr>
      </w:pPr>
    </w:p>
    <w:p w:rsidR="004468A1" w:rsidRPr="009422AF" w:rsidRDefault="003D5A39" w:rsidP="004468A1">
      <w:pPr>
        <w:jc w:val="both"/>
        <w:rPr>
          <w:b/>
          <w:color w:val="000000"/>
          <w:sz w:val="24"/>
          <w:szCs w:val="24"/>
        </w:rPr>
      </w:pPr>
      <w:r>
        <w:rPr>
          <w:b/>
          <w:color w:val="000000"/>
          <w:sz w:val="24"/>
          <w:szCs w:val="24"/>
        </w:rPr>
        <w:t>Тема</w:t>
      </w:r>
      <w:r w:rsidR="00644758">
        <w:rPr>
          <w:b/>
          <w:color w:val="000000"/>
          <w:sz w:val="24"/>
          <w:szCs w:val="24"/>
        </w:rPr>
        <w:t xml:space="preserve"> </w:t>
      </w:r>
      <w:r>
        <w:rPr>
          <w:b/>
          <w:color w:val="000000"/>
          <w:sz w:val="24"/>
          <w:szCs w:val="24"/>
        </w:rPr>
        <w:t>2</w:t>
      </w:r>
      <w:r w:rsidR="004468A1" w:rsidRPr="009422AF">
        <w:rPr>
          <w:b/>
          <w:color w:val="000000"/>
          <w:sz w:val="24"/>
          <w:szCs w:val="24"/>
        </w:rPr>
        <w:t>. Субъекты трудового права.</w:t>
      </w:r>
    </w:p>
    <w:p w:rsidR="005D5352" w:rsidRDefault="003D5A39" w:rsidP="004468A1">
      <w:pPr>
        <w:jc w:val="both"/>
        <w:rPr>
          <w:sz w:val="24"/>
          <w:szCs w:val="24"/>
        </w:rPr>
      </w:pPr>
      <w:r w:rsidRPr="003D5A39">
        <w:rPr>
          <w:sz w:val="24"/>
          <w:szCs w:val="24"/>
        </w:rPr>
        <w:t>Понятие и классификация субъектов трудового права. Правовой статус работника в трудовом праве. Правовой статус работодателя и представителя работодателя. Правовой статус профсоюзных организаций</w:t>
      </w:r>
    </w:p>
    <w:p w:rsidR="00644758" w:rsidRPr="003D5A39" w:rsidRDefault="00644758" w:rsidP="004468A1">
      <w:pPr>
        <w:jc w:val="both"/>
        <w:rPr>
          <w:b/>
          <w:bCs/>
          <w:color w:val="000000"/>
          <w:sz w:val="24"/>
          <w:szCs w:val="24"/>
        </w:rPr>
      </w:pPr>
    </w:p>
    <w:p w:rsidR="004468A1" w:rsidRPr="009422AF" w:rsidRDefault="00644758" w:rsidP="004468A1">
      <w:pPr>
        <w:jc w:val="both"/>
        <w:rPr>
          <w:b/>
          <w:color w:val="000000"/>
          <w:sz w:val="24"/>
          <w:szCs w:val="24"/>
        </w:rPr>
      </w:pPr>
      <w:r>
        <w:rPr>
          <w:b/>
          <w:color w:val="000000"/>
          <w:sz w:val="24"/>
          <w:szCs w:val="24"/>
        </w:rPr>
        <w:t>Тема3</w:t>
      </w:r>
      <w:r w:rsidR="004468A1" w:rsidRPr="009422AF">
        <w:rPr>
          <w:b/>
          <w:color w:val="000000"/>
          <w:sz w:val="24"/>
          <w:szCs w:val="24"/>
        </w:rPr>
        <w:t xml:space="preserve">. </w:t>
      </w:r>
      <w:r>
        <w:rPr>
          <w:b/>
          <w:color w:val="000000"/>
          <w:sz w:val="24"/>
          <w:szCs w:val="24"/>
        </w:rPr>
        <w:t>Социальное партнерство в сфере труда</w:t>
      </w:r>
      <w:r w:rsidR="004468A1" w:rsidRPr="009422AF">
        <w:rPr>
          <w:b/>
          <w:color w:val="000000"/>
          <w:sz w:val="24"/>
          <w:szCs w:val="24"/>
        </w:rPr>
        <w:t>.</w:t>
      </w:r>
    </w:p>
    <w:p w:rsidR="004468A1" w:rsidRPr="00644758" w:rsidRDefault="00BD26A5" w:rsidP="00644758">
      <w:pPr>
        <w:jc w:val="both"/>
        <w:rPr>
          <w:b/>
          <w:bCs/>
          <w:color w:val="000000"/>
          <w:sz w:val="24"/>
          <w:szCs w:val="24"/>
        </w:rPr>
      </w:pPr>
      <w:r>
        <w:rPr>
          <w:sz w:val="24"/>
          <w:szCs w:val="24"/>
        </w:rPr>
        <w:t xml:space="preserve">        </w:t>
      </w:r>
      <w:r w:rsidR="00644758" w:rsidRPr="00644758">
        <w:rPr>
          <w:sz w:val="24"/>
          <w:szCs w:val="24"/>
        </w:rPr>
        <w:t>Понятие социального партнерства.  Принципы социального партнерства.  Стороны социального партнерства.  Система и формы социального партнерства. Понятие, содержание и порядок заключения коллективных соглашений Понятие и содержание коллективного договора  Порядок заключения коллективного договора</w:t>
      </w:r>
    </w:p>
    <w:p w:rsidR="00644758" w:rsidRDefault="00644758" w:rsidP="009D142A">
      <w:pPr>
        <w:tabs>
          <w:tab w:val="left" w:pos="900"/>
        </w:tabs>
        <w:ind w:firstLine="709"/>
        <w:jc w:val="both"/>
        <w:rPr>
          <w:b/>
          <w:color w:val="000000"/>
          <w:sz w:val="24"/>
          <w:szCs w:val="24"/>
        </w:rPr>
      </w:pPr>
    </w:p>
    <w:p w:rsidR="00644758" w:rsidRDefault="00644758" w:rsidP="009D142A">
      <w:pPr>
        <w:tabs>
          <w:tab w:val="left" w:pos="900"/>
        </w:tabs>
        <w:ind w:firstLine="709"/>
        <w:jc w:val="both"/>
        <w:rPr>
          <w:b/>
          <w:color w:val="000000"/>
          <w:sz w:val="24"/>
          <w:szCs w:val="24"/>
        </w:rPr>
      </w:pPr>
      <w:r>
        <w:rPr>
          <w:b/>
          <w:color w:val="000000"/>
          <w:sz w:val="24"/>
          <w:szCs w:val="24"/>
        </w:rPr>
        <w:t>Тема 4. Трудовой договор.</w:t>
      </w:r>
    </w:p>
    <w:p w:rsidR="00644758" w:rsidRDefault="00644758" w:rsidP="009D142A">
      <w:pPr>
        <w:tabs>
          <w:tab w:val="left" w:pos="900"/>
        </w:tabs>
        <w:ind w:firstLine="709"/>
        <w:jc w:val="both"/>
        <w:rPr>
          <w:sz w:val="24"/>
          <w:szCs w:val="24"/>
        </w:rPr>
      </w:pPr>
      <w:r w:rsidRPr="00644758">
        <w:rPr>
          <w:sz w:val="24"/>
          <w:szCs w:val="24"/>
        </w:rPr>
        <w:t xml:space="preserve">Понятие, признаки и функции трудового договора. Содержание и форма трудового договора. Порядок заключения трудового договора. Испытание при приеме на работу. Виды трудового договора. Особенности отдельных видов трудового договора.  Изменение трудового договора.  Прекращение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Прекращение трудового договора по дополнительным основаниям.  Гарантии и компенсации при расторжении трудового договора. </w:t>
      </w:r>
    </w:p>
    <w:p w:rsidR="00644758" w:rsidRDefault="00644758" w:rsidP="009D142A">
      <w:pPr>
        <w:tabs>
          <w:tab w:val="left" w:pos="900"/>
        </w:tabs>
        <w:ind w:firstLine="709"/>
        <w:jc w:val="both"/>
        <w:rPr>
          <w:sz w:val="24"/>
          <w:szCs w:val="24"/>
        </w:rPr>
      </w:pPr>
    </w:p>
    <w:p w:rsidR="00644758" w:rsidRDefault="00644758" w:rsidP="009D142A">
      <w:pPr>
        <w:tabs>
          <w:tab w:val="left" w:pos="900"/>
        </w:tabs>
        <w:ind w:firstLine="709"/>
        <w:jc w:val="both"/>
        <w:rPr>
          <w:b/>
          <w:sz w:val="24"/>
          <w:szCs w:val="24"/>
        </w:rPr>
      </w:pPr>
      <w:r w:rsidRPr="00644758">
        <w:rPr>
          <w:b/>
          <w:sz w:val="24"/>
          <w:szCs w:val="24"/>
        </w:rPr>
        <w:t>Тема 5. Рабочее время и время отдыха</w:t>
      </w:r>
    </w:p>
    <w:p w:rsidR="00644758" w:rsidRDefault="00644758" w:rsidP="009D142A">
      <w:pPr>
        <w:tabs>
          <w:tab w:val="left" w:pos="900"/>
        </w:tabs>
        <w:ind w:firstLine="709"/>
        <w:jc w:val="both"/>
        <w:rPr>
          <w:sz w:val="24"/>
          <w:szCs w:val="24"/>
        </w:rPr>
      </w:pPr>
      <w:r w:rsidRPr="00BD26A5">
        <w:rPr>
          <w:sz w:val="24"/>
          <w:szCs w:val="24"/>
        </w:rPr>
        <w:lastRenderedPageBreak/>
        <w:t>Пон</w:t>
      </w:r>
      <w:r w:rsidR="00BD26A5" w:rsidRPr="00BD26A5">
        <w:rPr>
          <w:sz w:val="24"/>
          <w:szCs w:val="24"/>
        </w:rPr>
        <w:t xml:space="preserve">ятие и виды рабочего времени. </w:t>
      </w:r>
      <w:r w:rsidRPr="00BD26A5">
        <w:rPr>
          <w:sz w:val="24"/>
          <w:szCs w:val="24"/>
        </w:rPr>
        <w:t xml:space="preserve"> Ре</w:t>
      </w:r>
      <w:r w:rsidR="00BD26A5" w:rsidRPr="00BD26A5">
        <w:rPr>
          <w:sz w:val="24"/>
          <w:szCs w:val="24"/>
        </w:rPr>
        <w:t xml:space="preserve">жим и учет рабочего времени. </w:t>
      </w:r>
      <w:r w:rsidRPr="00BD26A5">
        <w:rPr>
          <w:sz w:val="24"/>
          <w:szCs w:val="24"/>
        </w:rPr>
        <w:t xml:space="preserve">Понятие и порядок привлечения к сверхурочным работам. </w:t>
      </w:r>
      <w:r w:rsidR="00BD26A5" w:rsidRPr="00BD26A5">
        <w:rPr>
          <w:sz w:val="24"/>
          <w:szCs w:val="24"/>
        </w:rPr>
        <w:t xml:space="preserve">Понятие и виды времени отдыха. </w:t>
      </w:r>
      <w:r w:rsidRPr="00BD26A5">
        <w:rPr>
          <w:sz w:val="24"/>
          <w:szCs w:val="24"/>
        </w:rPr>
        <w:t xml:space="preserve"> Понятие и виды отпусков.</w:t>
      </w:r>
      <w:r w:rsidR="00BD26A5" w:rsidRPr="00BD26A5">
        <w:rPr>
          <w:sz w:val="24"/>
          <w:szCs w:val="24"/>
        </w:rPr>
        <w:t xml:space="preserve"> </w:t>
      </w:r>
      <w:r w:rsidRPr="00BD26A5">
        <w:rPr>
          <w:sz w:val="24"/>
          <w:szCs w:val="24"/>
        </w:rPr>
        <w:t>Порядок предоставления ежего</w:t>
      </w:r>
      <w:r w:rsidR="00BD26A5" w:rsidRPr="00BD26A5">
        <w:rPr>
          <w:sz w:val="24"/>
          <w:szCs w:val="24"/>
        </w:rPr>
        <w:t xml:space="preserve">дного оплачиваемого отпуска. </w:t>
      </w:r>
      <w:r w:rsidRPr="00BD26A5">
        <w:rPr>
          <w:sz w:val="24"/>
          <w:szCs w:val="24"/>
        </w:rPr>
        <w:t>Отпуск без сохранения заработной платы, порядок его предоставления</w:t>
      </w:r>
      <w:r w:rsidR="00BD26A5">
        <w:rPr>
          <w:sz w:val="24"/>
          <w:szCs w:val="24"/>
        </w:rPr>
        <w:t>.</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6. Оплата и нормирование труда.</w:t>
      </w:r>
    </w:p>
    <w:p w:rsidR="00644758" w:rsidRDefault="00BD26A5" w:rsidP="009D142A">
      <w:pPr>
        <w:tabs>
          <w:tab w:val="left" w:pos="900"/>
        </w:tabs>
        <w:ind w:firstLine="709"/>
        <w:jc w:val="both"/>
        <w:rPr>
          <w:sz w:val="24"/>
          <w:szCs w:val="24"/>
        </w:rPr>
      </w:pPr>
      <w:r w:rsidRPr="00BD26A5">
        <w:rPr>
          <w:sz w:val="24"/>
          <w:szCs w:val="24"/>
        </w:rPr>
        <w:t>Понятие заработной платы. Методы ее правового регулирования. Основные государственные гарантии по оплате труда работников.  Формы оплаты труда и системы заработной платы.  Тарифная система оплаты труда. Нормы труда и сдельные расценки. Удержания из заработной платы. Исчисление средней заработной платы. Оплата труда при отклонении от нормальных условий труда. Порядок и сроки выплаты заработной платы</w:t>
      </w:r>
      <w:r>
        <w:rPr>
          <w:sz w:val="24"/>
          <w:szCs w:val="24"/>
        </w:rPr>
        <w:t>.</w:t>
      </w:r>
    </w:p>
    <w:p w:rsidR="00BD26A5" w:rsidRDefault="00BD26A5" w:rsidP="009D142A">
      <w:pPr>
        <w:tabs>
          <w:tab w:val="left" w:pos="900"/>
        </w:tabs>
        <w:ind w:firstLine="709"/>
        <w:jc w:val="both"/>
        <w:rPr>
          <w:sz w:val="24"/>
          <w:szCs w:val="24"/>
        </w:rPr>
      </w:pPr>
    </w:p>
    <w:p w:rsidR="00BD26A5" w:rsidRDefault="00BD26A5" w:rsidP="009D142A">
      <w:pPr>
        <w:tabs>
          <w:tab w:val="left" w:pos="900"/>
        </w:tabs>
        <w:ind w:firstLine="709"/>
        <w:jc w:val="both"/>
        <w:rPr>
          <w:b/>
          <w:sz w:val="24"/>
          <w:szCs w:val="24"/>
        </w:rPr>
      </w:pPr>
      <w:r w:rsidRPr="00BD26A5">
        <w:rPr>
          <w:b/>
          <w:sz w:val="24"/>
          <w:szCs w:val="24"/>
        </w:rPr>
        <w:t>Тема 7. Дисциплина труда и охрана труда.</w:t>
      </w:r>
    </w:p>
    <w:p w:rsidR="00644758" w:rsidRDefault="00BD26A5" w:rsidP="009D142A">
      <w:pPr>
        <w:tabs>
          <w:tab w:val="left" w:pos="900"/>
        </w:tabs>
        <w:ind w:firstLine="709"/>
        <w:jc w:val="both"/>
        <w:rPr>
          <w:sz w:val="24"/>
          <w:szCs w:val="24"/>
        </w:rPr>
      </w:pPr>
      <w:r w:rsidRPr="00BD26A5">
        <w:rPr>
          <w:sz w:val="24"/>
          <w:szCs w:val="24"/>
        </w:rPr>
        <w:t xml:space="preserve">Понятие дисциплины труда. Методы регулирования дисциплины труда.  Понятие и виды дисциплинарной ответственности. Условия привлечения работников к дисциплинарной ответственности. Порядок наложения, обжалования и снятия дисциплинарных взысканий. Понятие и значение охраны труда. Основные направления государственной политики в области охраны труда. Система правового регулирования. Требования охраны труда. 4. Обязанности работодателя и работника по охране труда. Организация охраны труда. Обеспечение прав работников на охрану труда. Расследование и учет несчастных случаев на производстве и профессиональных заболеваний. </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8. Материальная ответственность сторон трудового договора. Защита трудовых прав работников.</w:t>
      </w:r>
    </w:p>
    <w:p w:rsidR="00BD26A5" w:rsidRPr="00BD26A5" w:rsidRDefault="00BD26A5" w:rsidP="009D142A">
      <w:pPr>
        <w:tabs>
          <w:tab w:val="left" w:pos="900"/>
        </w:tabs>
        <w:ind w:firstLine="709"/>
        <w:jc w:val="both"/>
        <w:rPr>
          <w:b/>
          <w:color w:val="000000"/>
          <w:sz w:val="24"/>
          <w:szCs w:val="24"/>
        </w:rPr>
      </w:pPr>
      <w:r w:rsidRPr="00BD26A5">
        <w:rPr>
          <w:sz w:val="24"/>
          <w:szCs w:val="24"/>
        </w:rPr>
        <w:t>Общие положения о материальной ответственности сторон. Ответственность работодателя перед работником за нарушение трудового законодательства. Ответственность представителей работодателя. Понятие материальной ответственности работника за ущерб, причиненный работодателю. Отличие материальной ответственности от имущественной ответственности. Условия привлечения работника к материальной ответственности за ущерб, причиненный работодателю. Виды материальной ответственности работника за ущерб, причиненный работодателю. Определение размера ущерба, подлежащего возмещению при привлечении работника к материальной ответственности. Порядок привлечения работников к материальной ответственности.. Государственный надзор и контроль за соблюдением трудового законодательства и иных нормативных актов, содержащих нормы трудового права. Форма самозащиты работниками трудовых прав. Понятие и виды трудовых споров. Причины и условия возникновения трудовых споров. Принципы рассмотрения трудовых споров. Подведомственность трудовых споров. Порядок рассмотрения индивидуальных трудовых споров.</w:t>
      </w:r>
    </w:p>
    <w:p w:rsidR="00BD26A5" w:rsidRDefault="00BD26A5" w:rsidP="009D142A">
      <w:pPr>
        <w:tabs>
          <w:tab w:val="left" w:pos="900"/>
        </w:tabs>
        <w:ind w:firstLine="709"/>
        <w:jc w:val="both"/>
        <w:rPr>
          <w:b/>
          <w:color w:val="000000"/>
          <w:sz w:val="24"/>
          <w:szCs w:val="24"/>
        </w:rPr>
      </w:pPr>
    </w:p>
    <w:p w:rsidR="00BD26A5" w:rsidRDefault="00BD26A5" w:rsidP="009D142A">
      <w:pPr>
        <w:tabs>
          <w:tab w:val="left" w:pos="900"/>
        </w:tabs>
        <w:ind w:firstLine="709"/>
        <w:jc w:val="both"/>
        <w:rPr>
          <w:b/>
          <w:color w:val="000000"/>
          <w:sz w:val="24"/>
          <w:szCs w:val="24"/>
        </w:rPr>
      </w:pPr>
      <w:r>
        <w:rPr>
          <w:b/>
          <w:color w:val="000000"/>
          <w:sz w:val="24"/>
          <w:szCs w:val="24"/>
        </w:rPr>
        <w:t xml:space="preserve"> Тема 9. Особенности регулирования труда отдельных категорий работников.</w:t>
      </w:r>
    </w:p>
    <w:p w:rsidR="00BD26A5" w:rsidRPr="00F954C1" w:rsidRDefault="00BD26A5" w:rsidP="009D142A">
      <w:pPr>
        <w:tabs>
          <w:tab w:val="left" w:pos="900"/>
        </w:tabs>
        <w:ind w:firstLine="709"/>
        <w:jc w:val="both"/>
        <w:rPr>
          <w:sz w:val="24"/>
          <w:szCs w:val="24"/>
        </w:rPr>
      </w:pPr>
      <w:r w:rsidRPr="00F954C1">
        <w:rPr>
          <w:sz w:val="24"/>
          <w:szCs w:val="24"/>
        </w:rPr>
        <w:t>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коллективного исполнительного органа организации. Особенности регулирования труда лиц, работающих по 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w:t>
      </w:r>
      <w:r w:rsidR="00F954C1" w:rsidRPr="00F954C1">
        <w:rPr>
          <w:sz w:val="24"/>
          <w:szCs w:val="24"/>
        </w:rPr>
        <w:t xml:space="preserve"> </w:t>
      </w:r>
      <w:r w:rsidRPr="00F954C1">
        <w:rPr>
          <w:sz w:val="24"/>
          <w:szCs w:val="24"/>
        </w:rPr>
        <w:t>физических лиц. Особенности регулирования труда надомников. Труд лиц, работающих в районах Крайнего Севера и приравненных к ним местностях</w:t>
      </w:r>
      <w:r w:rsidR="00F954C1" w:rsidRPr="00F954C1">
        <w:rPr>
          <w:sz w:val="24"/>
          <w:szCs w:val="24"/>
        </w:rPr>
        <w:t xml:space="preserve">. </w:t>
      </w:r>
    </w:p>
    <w:p w:rsidR="00F954C1" w:rsidRPr="00BD26A5" w:rsidRDefault="00F954C1" w:rsidP="009D142A">
      <w:pPr>
        <w:tabs>
          <w:tab w:val="left" w:pos="900"/>
        </w:tabs>
        <w:ind w:firstLine="709"/>
        <w:jc w:val="both"/>
        <w:rPr>
          <w:b/>
          <w:color w:val="000000"/>
          <w:sz w:val="24"/>
          <w:szCs w:val="24"/>
        </w:rPr>
      </w:pPr>
      <w:r>
        <w:lastRenderedPageBreak/>
        <w:t xml:space="preserve"> </w:t>
      </w: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6. Перечень учебно-методического обеспечения для самостоятельной работы обучающихся по дисциплине</w:t>
      </w:r>
    </w:p>
    <w:p w:rsidR="009D142A" w:rsidRPr="009422AF" w:rsidRDefault="009D142A" w:rsidP="009D142A">
      <w:pPr>
        <w:pStyle w:val="a4"/>
        <w:numPr>
          <w:ilvl w:val="0"/>
          <w:numId w:val="6"/>
        </w:numPr>
        <w:jc w:val="both"/>
        <w:rPr>
          <w:rFonts w:ascii="Times New Roman" w:hAnsi="Times New Roman"/>
          <w:color w:val="000000"/>
          <w:sz w:val="24"/>
          <w:szCs w:val="24"/>
        </w:rPr>
      </w:pPr>
      <w:r w:rsidRPr="009422AF">
        <w:rPr>
          <w:rFonts w:ascii="Times New Roman" w:hAnsi="Times New Roman"/>
          <w:color w:val="000000"/>
          <w:sz w:val="24"/>
          <w:szCs w:val="24"/>
        </w:rPr>
        <w:t>Методические указания для обучающихся по освоению дисциплины «</w:t>
      </w:r>
      <w:r w:rsidR="005A53FB" w:rsidRPr="009422AF">
        <w:rPr>
          <w:rFonts w:ascii="Times New Roman" w:hAnsi="Times New Roman"/>
          <w:color w:val="000000"/>
          <w:sz w:val="24"/>
          <w:szCs w:val="24"/>
        </w:rPr>
        <w:t>Трудовое п</w:t>
      </w:r>
      <w:r w:rsidRPr="009422AF">
        <w:rPr>
          <w:rFonts w:ascii="Times New Roman" w:hAnsi="Times New Roman"/>
          <w:color w:val="000000"/>
          <w:sz w:val="24"/>
          <w:szCs w:val="24"/>
        </w:rPr>
        <w:t xml:space="preserve">раво»/ </w:t>
      </w:r>
      <w:r w:rsidR="00651430">
        <w:rPr>
          <w:rFonts w:ascii="Times New Roman" w:hAnsi="Times New Roman"/>
          <w:color w:val="000000"/>
          <w:sz w:val="24"/>
          <w:szCs w:val="24"/>
        </w:rPr>
        <w:t>Е.В. Христинина</w:t>
      </w:r>
      <w:r w:rsidRPr="009422AF">
        <w:rPr>
          <w:rFonts w:ascii="Times New Roman" w:hAnsi="Times New Roman"/>
          <w:color w:val="000000"/>
          <w:sz w:val="24"/>
          <w:szCs w:val="24"/>
        </w:rPr>
        <w:t xml:space="preserve">. – Омск: Изд-во Омской </w:t>
      </w:r>
      <w:r w:rsidR="0013505A">
        <w:rPr>
          <w:rFonts w:ascii="Times New Roman" w:hAnsi="Times New Roman"/>
          <w:color w:val="000000"/>
          <w:sz w:val="24"/>
          <w:szCs w:val="24"/>
        </w:rPr>
        <w:t>гуманитарной академии.- 201</w:t>
      </w:r>
      <w:r w:rsidR="00651430">
        <w:rPr>
          <w:rFonts w:ascii="Times New Roman" w:hAnsi="Times New Roman"/>
          <w:color w:val="000000"/>
          <w:sz w:val="24"/>
          <w:szCs w:val="24"/>
        </w:rPr>
        <w:t>9</w:t>
      </w:r>
      <w:r w:rsidR="0013505A">
        <w:rPr>
          <w:rFonts w:ascii="Times New Roman" w:hAnsi="Times New Roman"/>
          <w:color w:val="000000"/>
          <w:sz w:val="24"/>
          <w:szCs w:val="24"/>
        </w:rPr>
        <w:t>.</w:t>
      </w:r>
    </w:p>
    <w:p w:rsidR="00F2386A" w:rsidRPr="0013505A" w:rsidRDefault="00F2386A" w:rsidP="00F2386A">
      <w:pPr>
        <w:pStyle w:val="a4"/>
        <w:numPr>
          <w:ilvl w:val="0"/>
          <w:numId w:val="6"/>
        </w:numPr>
        <w:jc w:val="both"/>
        <w:rPr>
          <w:rFonts w:ascii="Times New Roman" w:hAnsi="Times New Roman"/>
          <w:sz w:val="24"/>
          <w:szCs w:val="24"/>
        </w:rPr>
      </w:pPr>
      <w:r w:rsidRPr="0013505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386A" w:rsidRPr="0013505A" w:rsidRDefault="00F2386A" w:rsidP="00F2386A">
      <w:pPr>
        <w:pStyle w:val="a4"/>
        <w:numPr>
          <w:ilvl w:val="0"/>
          <w:numId w:val="6"/>
        </w:numPr>
        <w:jc w:val="both"/>
        <w:rPr>
          <w:rFonts w:ascii="Times New Roman" w:hAnsi="Times New Roman"/>
          <w:sz w:val="24"/>
          <w:szCs w:val="24"/>
        </w:rPr>
      </w:pPr>
      <w:r w:rsidRPr="0013505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w:t>
      </w:r>
      <w:r w:rsidRPr="00D7141D">
        <w:rPr>
          <w:rFonts w:ascii="Times New Roman" w:hAnsi="Times New Roman"/>
          <w:color w:val="FF0000"/>
          <w:sz w:val="24"/>
          <w:szCs w:val="24"/>
        </w:rPr>
        <w:t xml:space="preserve"> </w:t>
      </w:r>
      <w:r w:rsidRPr="0013505A">
        <w:rPr>
          <w:rFonts w:ascii="Times New Roman" w:hAnsi="Times New Roman"/>
          <w:sz w:val="24"/>
          <w:szCs w:val="24"/>
        </w:rPr>
        <w:t>Студенческого совета ОмГА от 29.08.2016 (протокол заседания № 1), утвержденное приказом ректора от 01.09.2016 № 43в.</w:t>
      </w:r>
    </w:p>
    <w:p w:rsidR="00F2386A" w:rsidRPr="0013505A" w:rsidRDefault="00F2386A" w:rsidP="00F2386A">
      <w:pPr>
        <w:pStyle w:val="a4"/>
        <w:numPr>
          <w:ilvl w:val="0"/>
          <w:numId w:val="6"/>
        </w:numPr>
        <w:spacing w:after="0"/>
        <w:jc w:val="both"/>
        <w:rPr>
          <w:rFonts w:ascii="Times New Roman" w:hAnsi="Times New Roman"/>
          <w:sz w:val="24"/>
          <w:szCs w:val="24"/>
        </w:rPr>
      </w:pPr>
      <w:r w:rsidRPr="0013505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D142A" w:rsidRPr="009422AF" w:rsidRDefault="009D142A" w:rsidP="009D142A">
      <w:pPr>
        <w:jc w:val="both"/>
        <w:rPr>
          <w:rFonts w:eastAsia="Calibri"/>
          <w:b/>
          <w:color w:val="000000"/>
          <w:sz w:val="24"/>
          <w:szCs w:val="24"/>
        </w:rPr>
      </w:pPr>
    </w:p>
    <w:p w:rsidR="009D142A" w:rsidRPr="009422AF" w:rsidRDefault="002135EB" w:rsidP="009D142A">
      <w:pPr>
        <w:ind w:firstLine="709"/>
        <w:jc w:val="both"/>
        <w:rPr>
          <w:b/>
          <w:color w:val="000000"/>
          <w:sz w:val="24"/>
          <w:szCs w:val="24"/>
        </w:rPr>
      </w:pPr>
      <w:r>
        <w:rPr>
          <w:b/>
          <w:color w:val="000000"/>
          <w:sz w:val="24"/>
          <w:szCs w:val="24"/>
        </w:rPr>
        <w:t>7</w:t>
      </w:r>
      <w:r w:rsidR="009D142A" w:rsidRPr="009422AF">
        <w:rPr>
          <w:b/>
          <w:color w:val="000000"/>
          <w:sz w:val="24"/>
          <w:szCs w:val="24"/>
        </w:rPr>
        <w:t>. Перечень основной и дополнительной учебной литературы, необходимой для освоения дисциплины</w:t>
      </w:r>
    </w:p>
    <w:p w:rsidR="009D142A" w:rsidRPr="00651430" w:rsidRDefault="009D142A" w:rsidP="002135EB">
      <w:pPr>
        <w:widowControl/>
        <w:tabs>
          <w:tab w:val="left" w:pos="406"/>
        </w:tabs>
        <w:autoSpaceDE/>
        <w:autoSpaceDN/>
        <w:adjustRightInd/>
        <w:ind w:firstLine="709"/>
        <w:jc w:val="center"/>
        <w:rPr>
          <w:b/>
          <w:bCs/>
          <w:i/>
          <w:color w:val="000000"/>
          <w:sz w:val="24"/>
          <w:szCs w:val="24"/>
        </w:rPr>
      </w:pPr>
      <w:r w:rsidRPr="00651430">
        <w:rPr>
          <w:b/>
          <w:bCs/>
          <w:color w:val="000000"/>
          <w:sz w:val="24"/>
          <w:szCs w:val="24"/>
        </w:rPr>
        <w:t>Основная</w:t>
      </w:r>
      <w:r w:rsidRPr="00651430">
        <w:rPr>
          <w:b/>
          <w:bCs/>
          <w:i/>
          <w:color w:val="000000"/>
          <w:sz w:val="24"/>
          <w:szCs w:val="24"/>
        </w:rPr>
        <w:t>:</w:t>
      </w:r>
    </w:p>
    <w:p w:rsidR="0057590C" w:rsidRPr="00224725" w:rsidRDefault="00651430" w:rsidP="0057590C">
      <w:pPr>
        <w:pStyle w:val="a4"/>
        <w:widowControl w:val="0"/>
        <w:numPr>
          <w:ilvl w:val="0"/>
          <w:numId w:val="7"/>
        </w:numPr>
        <w:autoSpaceDE w:val="0"/>
        <w:autoSpaceDN w:val="0"/>
        <w:adjustRightInd w:val="0"/>
        <w:ind w:left="0" w:firstLine="0"/>
        <w:jc w:val="both"/>
        <w:rPr>
          <w:rFonts w:ascii="Times New Roman" w:hAnsi="Times New Roman"/>
          <w:color w:val="000000"/>
          <w:sz w:val="24"/>
          <w:szCs w:val="24"/>
          <w:shd w:val="clear" w:color="auto" w:fill="FCFCFC"/>
        </w:rPr>
      </w:pPr>
      <w:r w:rsidRPr="00651430">
        <w:rPr>
          <w:rFonts w:ascii="Times New Roman" w:hAnsi="Times New Roman"/>
          <w:sz w:val="24"/>
          <w:szCs w:val="24"/>
        </w:rPr>
        <w:t xml:space="preserve">Трудовое право : учебник для прикладного бакалавриата / В. Л. Гейхман [и др.] ; под редакцией В. Л. Гейхмана. — 2-е изд., перераб. и доп. — Москва : Издательство Юрайт, </w:t>
      </w:r>
      <w:r w:rsidRPr="00224725">
        <w:rPr>
          <w:rFonts w:ascii="Times New Roman" w:hAnsi="Times New Roman"/>
          <w:sz w:val="24"/>
          <w:szCs w:val="24"/>
        </w:rPr>
        <w:t xml:space="preserve">2018. — 382 с. — (Бакалавр. Прикладной курс). — ISBN 978-5-534-06380-6. — Текст : электронный // ЭБС Юрайт [сайт]. — URL: </w:t>
      </w:r>
      <w:hyperlink r:id="rId8" w:history="1">
        <w:r w:rsidR="009533E6">
          <w:rPr>
            <w:rStyle w:val="a8"/>
            <w:rFonts w:ascii="Times New Roman" w:hAnsi="Times New Roman"/>
            <w:sz w:val="24"/>
            <w:szCs w:val="24"/>
          </w:rPr>
          <w:t>https://biblio-online.ru/bcode/411637</w:t>
        </w:r>
      </w:hyperlink>
      <w:r w:rsidR="009A2CA8" w:rsidRPr="00224725">
        <w:rPr>
          <w:rFonts w:ascii="Times New Roman" w:hAnsi="Times New Roman"/>
          <w:color w:val="000000"/>
          <w:sz w:val="24"/>
          <w:szCs w:val="24"/>
        </w:rPr>
        <w:t xml:space="preserve"> </w:t>
      </w:r>
    </w:p>
    <w:p w:rsidR="009D142A" w:rsidRPr="009E4D4C" w:rsidRDefault="009E4D4C" w:rsidP="0057590C">
      <w:pPr>
        <w:pStyle w:val="a4"/>
        <w:widowControl w:val="0"/>
        <w:numPr>
          <w:ilvl w:val="0"/>
          <w:numId w:val="7"/>
        </w:numPr>
        <w:autoSpaceDE w:val="0"/>
        <w:autoSpaceDN w:val="0"/>
        <w:adjustRightInd w:val="0"/>
        <w:ind w:left="0" w:firstLine="0"/>
        <w:jc w:val="both"/>
        <w:rPr>
          <w:rFonts w:ascii="Times New Roman" w:hAnsi="Times New Roman"/>
          <w:color w:val="000000"/>
          <w:sz w:val="24"/>
          <w:szCs w:val="24"/>
          <w:shd w:val="clear" w:color="auto" w:fill="FCFCFC"/>
        </w:rPr>
      </w:pPr>
      <w:r w:rsidRPr="009E4D4C">
        <w:rPr>
          <w:rFonts w:ascii="Times New Roman" w:hAnsi="Times New Roman"/>
          <w:i/>
          <w:iCs/>
          <w:sz w:val="24"/>
          <w:szCs w:val="24"/>
        </w:rPr>
        <w:t>Буянова, М. О. </w:t>
      </w:r>
      <w:r w:rsidRPr="009E4D4C">
        <w:rPr>
          <w:rFonts w:ascii="Times New Roman" w:hAnsi="Times New Roman"/>
          <w:sz w:val="24"/>
          <w:szCs w:val="24"/>
        </w:rPr>
        <w:t xml:space="preserve"> Трудовое право. Общая часть : учебник для вузов / М. О. Буянова, С. О. Казаков, М. М. Панарина ; под редакцией М. О. Буяновой. — Москва : Издательство Юрайт, 2020. — 185 с. — (Высшее образование). — ISBN 978-5-534-13928-0. — Текст : электронный // ЭБС Юрайт [сайт]. — URL: </w:t>
      </w:r>
      <w:hyperlink r:id="rId9" w:history="1">
        <w:r w:rsidR="009533E6">
          <w:rPr>
            <w:rStyle w:val="a8"/>
            <w:rFonts w:ascii="Times New Roman" w:hAnsi="Times New Roman"/>
            <w:sz w:val="24"/>
            <w:szCs w:val="24"/>
          </w:rPr>
          <w:t>https://urait.ru/bcode/467239</w:t>
        </w:r>
      </w:hyperlink>
      <w:r w:rsidR="002135EB" w:rsidRPr="009E4D4C">
        <w:rPr>
          <w:rFonts w:ascii="Times New Roman" w:hAnsi="Times New Roman"/>
          <w:color w:val="000000"/>
          <w:sz w:val="24"/>
          <w:szCs w:val="24"/>
        </w:rPr>
        <w:t xml:space="preserve"> </w:t>
      </w:r>
    </w:p>
    <w:p w:rsidR="002135EB" w:rsidRPr="00651430" w:rsidRDefault="002135EB" w:rsidP="002135EB">
      <w:pPr>
        <w:pStyle w:val="a4"/>
        <w:tabs>
          <w:tab w:val="left" w:pos="406"/>
        </w:tabs>
        <w:spacing w:line="240" w:lineRule="auto"/>
        <w:ind w:left="709"/>
        <w:jc w:val="center"/>
        <w:rPr>
          <w:rFonts w:ascii="Times New Roman" w:hAnsi="Times New Roman"/>
          <w:b/>
          <w:bCs/>
          <w:i/>
          <w:color w:val="000000"/>
          <w:sz w:val="24"/>
          <w:szCs w:val="24"/>
        </w:rPr>
      </w:pPr>
    </w:p>
    <w:p w:rsidR="009D142A" w:rsidRPr="00224725" w:rsidRDefault="009D142A" w:rsidP="002135EB">
      <w:pPr>
        <w:pStyle w:val="a4"/>
        <w:tabs>
          <w:tab w:val="left" w:pos="406"/>
        </w:tabs>
        <w:spacing w:after="0" w:line="240" w:lineRule="auto"/>
        <w:ind w:left="709"/>
        <w:jc w:val="center"/>
        <w:rPr>
          <w:rFonts w:ascii="Times New Roman" w:hAnsi="Times New Roman"/>
          <w:b/>
          <w:bCs/>
          <w:i/>
          <w:color w:val="000000"/>
          <w:sz w:val="24"/>
          <w:szCs w:val="24"/>
        </w:rPr>
      </w:pPr>
      <w:r w:rsidRPr="00224725">
        <w:rPr>
          <w:rFonts w:ascii="Times New Roman" w:hAnsi="Times New Roman"/>
          <w:b/>
          <w:bCs/>
          <w:color w:val="000000"/>
          <w:sz w:val="24"/>
          <w:szCs w:val="24"/>
        </w:rPr>
        <w:t>Дополнительная</w:t>
      </w:r>
      <w:r w:rsidR="00BD028B" w:rsidRPr="00224725">
        <w:rPr>
          <w:rFonts w:ascii="Times New Roman" w:hAnsi="Times New Roman"/>
          <w:b/>
          <w:bCs/>
          <w:i/>
          <w:color w:val="000000"/>
          <w:sz w:val="24"/>
          <w:szCs w:val="24"/>
        </w:rPr>
        <w:t xml:space="preserve"> </w:t>
      </w:r>
      <w:r w:rsidR="00BD028B" w:rsidRPr="00224725">
        <w:rPr>
          <w:rFonts w:ascii="Times New Roman" w:hAnsi="Times New Roman"/>
          <w:b/>
          <w:bCs/>
          <w:color w:val="000000"/>
          <w:sz w:val="24"/>
          <w:szCs w:val="24"/>
        </w:rPr>
        <w:t>литература</w:t>
      </w:r>
      <w:r w:rsidRPr="00224725">
        <w:rPr>
          <w:rFonts w:ascii="Times New Roman" w:hAnsi="Times New Roman"/>
          <w:b/>
          <w:bCs/>
          <w:color w:val="000000"/>
          <w:sz w:val="24"/>
          <w:szCs w:val="24"/>
        </w:rPr>
        <w:t>:</w:t>
      </w:r>
    </w:p>
    <w:p w:rsidR="00651430" w:rsidRPr="00224725" w:rsidRDefault="00651430" w:rsidP="00651430">
      <w:pPr>
        <w:pStyle w:val="a4"/>
        <w:numPr>
          <w:ilvl w:val="0"/>
          <w:numId w:val="12"/>
        </w:numPr>
        <w:tabs>
          <w:tab w:val="left" w:pos="709"/>
        </w:tabs>
        <w:ind w:left="0" w:firstLine="0"/>
        <w:jc w:val="both"/>
        <w:rPr>
          <w:rFonts w:ascii="Times New Roman" w:hAnsi="Times New Roman"/>
          <w:sz w:val="24"/>
          <w:szCs w:val="24"/>
          <w:shd w:val="clear" w:color="auto" w:fill="FFFFFF"/>
        </w:rPr>
      </w:pPr>
      <w:r w:rsidRPr="00224725">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224725" w:rsidRPr="00224725">
        <w:rPr>
          <w:rFonts w:ascii="Times New Roman" w:hAnsi="Times New Roman"/>
          <w:sz w:val="24"/>
          <w:szCs w:val="24"/>
        </w:rPr>
        <w:t>Текст: электронный //</w:t>
      </w:r>
      <w:r w:rsidR="00224725" w:rsidRPr="00224725">
        <w:rPr>
          <w:rFonts w:ascii="Times New Roman" w:hAnsi="Times New Roman"/>
          <w:color w:val="000000"/>
          <w:sz w:val="24"/>
          <w:szCs w:val="24"/>
          <w:shd w:val="clear" w:color="auto" w:fill="FCFCFC"/>
        </w:rPr>
        <w:t xml:space="preserve"> </w:t>
      </w:r>
      <w:r w:rsidR="00224725" w:rsidRPr="00224725">
        <w:rPr>
          <w:rFonts w:ascii="Times New Roman" w:hAnsi="Times New Roman"/>
          <w:sz w:val="24"/>
          <w:szCs w:val="24"/>
        </w:rPr>
        <w:t xml:space="preserve">ЭБС </w:t>
      </w:r>
      <w:r w:rsidR="00224725" w:rsidRPr="00224725">
        <w:rPr>
          <w:rFonts w:ascii="Times New Roman" w:hAnsi="Times New Roman"/>
          <w:color w:val="000000"/>
          <w:sz w:val="24"/>
          <w:szCs w:val="24"/>
          <w:lang w:val="en-US"/>
        </w:rPr>
        <w:t>IPRBooks</w:t>
      </w:r>
      <w:r w:rsidR="00224725" w:rsidRPr="00224725">
        <w:rPr>
          <w:rFonts w:ascii="Times New Roman" w:hAnsi="Times New Roman"/>
          <w:sz w:val="24"/>
          <w:szCs w:val="24"/>
        </w:rPr>
        <w:t xml:space="preserve"> [сайт]. — </w:t>
      </w:r>
      <w:r w:rsidR="00224725" w:rsidRPr="00224725">
        <w:rPr>
          <w:rFonts w:ascii="Times New Roman" w:hAnsi="Times New Roman"/>
        </w:rPr>
        <w:t xml:space="preserve"> </w:t>
      </w:r>
      <w:r w:rsidR="00224725" w:rsidRPr="00224725">
        <w:rPr>
          <w:rFonts w:ascii="Times New Roman" w:hAnsi="Times New Roman"/>
          <w:sz w:val="24"/>
          <w:szCs w:val="24"/>
        </w:rPr>
        <w:t>URL</w:t>
      </w:r>
      <w:r w:rsidR="00224725" w:rsidRPr="00224725">
        <w:rPr>
          <w:rFonts w:ascii="Times New Roman" w:hAnsi="Times New Roman"/>
          <w:color w:val="000000"/>
          <w:sz w:val="24"/>
          <w:szCs w:val="24"/>
          <w:shd w:val="clear" w:color="auto" w:fill="FCFCFC"/>
        </w:rPr>
        <w:t xml:space="preserve">: </w:t>
      </w:r>
      <w:hyperlink r:id="rId10" w:history="1">
        <w:r w:rsidR="009533E6">
          <w:rPr>
            <w:rStyle w:val="a8"/>
            <w:rFonts w:ascii="Times New Roman" w:hAnsi="Times New Roman"/>
            <w:sz w:val="24"/>
            <w:szCs w:val="24"/>
            <w:shd w:val="clear" w:color="auto" w:fill="FCFCFC"/>
          </w:rPr>
          <w:t>http://www.iprbookshop.ru/66289.html</w:t>
        </w:r>
      </w:hyperlink>
    </w:p>
    <w:p w:rsidR="009D142A" w:rsidRPr="00224725" w:rsidRDefault="00651430" w:rsidP="00651430">
      <w:pPr>
        <w:pStyle w:val="a4"/>
        <w:numPr>
          <w:ilvl w:val="0"/>
          <w:numId w:val="12"/>
        </w:numPr>
        <w:tabs>
          <w:tab w:val="left" w:pos="709"/>
        </w:tabs>
        <w:ind w:left="0" w:firstLine="0"/>
        <w:jc w:val="both"/>
        <w:rPr>
          <w:rFonts w:ascii="Times New Roman" w:hAnsi="Times New Roman"/>
          <w:sz w:val="24"/>
          <w:szCs w:val="24"/>
          <w:shd w:val="clear" w:color="auto" w:fill="FFFFFF"/>
        </w:rPr>
      </w:pPr>
      <w:r w:rsidRPr="00224725">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224725" w:rsidRPr="00224725">
        <w:rPr>
          <w:rFonts w:ascii="Times New Roman" w:hAnsi="Times New Roman"/>
          <w:sz w:val="24"/>
          <w:szCs w:val="24"/>
        </w:rPr>
        <w:t>Текст: электронный //</w:t>
      </w:r>
      <w:r w:rsidR="00224725" w:rsidRPr="00224725">
        <w:rPr>
          <w:rFonts w:ascii="Times New Roman" w:hAnsi="Times New Roman"/>
          <w:color w:val="000000"/>
          <w:sz w:val="24"/>
          <w:szCs w:val="24"/>
          <w:shd w:val="clear" w:color="auto" w:fill="FCFCFC"/>
        </w:rPr>
        <w:t xml:space="preserve"> </w:t>
      </w:r>
      <w:r w:rsidR="00224725" w:rsidRPr="00224725">
        <w:rPr>
          <w:rFonts w:ascii="Times New Roman" w:hAnsi="Times New Roman"/>
          <w:sz w:val="24"/>
          <w:szCs w:val="24"/>
        </w:rPr>
        <w:t xml:space="preserve">ЭБС </w:t>
      </w:r>
      <w:r w:rsidR="00224725" w:rsidRPr="00224725">
        <w:rPr>
          <w:rFonts w:ascii="Times New Roman" w:hAnsi="Times New Roman"/>
          <w:color w:val="000000"/>
          <w:sz w:val="24"/>
          <w:szCs w:val="24"/>
          <w:lang w:val="en-US"/>
        </w:rPr>
        <w:t>IPRBooks</w:t>
      </w:r>
      <w:r w:rsidR="00224725" w:rsidRPr="00224725">
        <w:rPr>
          <w:rFonts w:ascii="Times New Roman" w:hAnsi="Times New Roman"/>
          <w:sz w:val="24"/>
          <w:szCs w:val="24"/>
        </w:rPr>
        <w:t xml:space="preserve"> [сайт]. — </w:t>
      </w:r>
      <w:r w:rsidR="00224725" w:rsidRPr="00224725">
        <w:rPr>
          <w:rFonts w:ascii="Times New Roman" w:hAnsi="Times New Roman"/>
        </w:rPr>
        <w:t xml:space="preserve"> </w:t>
      </w:r>
      <w:r w:rsidR="00224725" w:rsidRPr="00224725">
        <w:rPr>
          <w:rFonts w:ascii="Times New Roman" w:hAnsi="Times New Roman"/>
          <w:sz w:val="24"/>
          <w:szCs w:val="24"/>
        </w:rPr>
        <w:t>URL</w:t>
      </w:r>
      <w:r w:rsidR="00224725" w:rsidRPr="00224725">
        <w:rPr>
          <w:rFonts w:ascii="Times New Roman" w:hAnsi="Times New Roman"/>
          <w:color w:val="000000"/>
          <w:sz w:val="24"/>
          <w:szCs w:val="24"/>
          <w:shd w:val="clear" w:color="auto" w:fill="FCFCFC"/>
        </w:rPr>
        <w:t xml:space="preserve">: </w:t>
      </w:r>
      <w:hyperlink r:id="rId11" w:history="1">
        <w:r w:rsidR="009533E6">
          <w:rPr>
            <w:rStyle w:val="a8"/>
            <w:rFonts w:ascii="Times New Roman" w:hAnsi="Times New Roman"/>
            <w:sz w:val="24"/>
            <w:szCs w:val="24"/>
            <w:shd w:val="clear" w:color="auto" w:fill="FCFCFC"/>
          </w:rPr>
          <w:t>http://www.iprbookshop.ru/74320..html</w:t>
        </w:r>
      </w:hyperlink>
      <w:r w:rsidRPr="00224725">
        <w:rPr>
          <w:rFonts w:ascii="Times New Roman" w:hAnsi="Times New Roman"/>
          <w:sz w:val="24"/>
          <w:szCs w:val="24"/>
        </w:rPr>
        <w:t xml:space="preserve"> </w:t>
      </w:r>
    </w:p>
    <w:p w:rsidR="009D142A" w:rsidRPr="009422AF" w:rsidRDefault="0057590C"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lastRenderedPageBreak/>
        <w:t xml:space="preserve">ЭБС </w:t>
      </w:r>
      <w:r w:rsidRPr="0013505A">
        <w:rPr>
          <w:rFonts w:ascii="Times New Roman" w:hAnsi="Times New Roman"/>
          <w:sz w:val="24"/>
          <w:szCs w:val="24"/>
          <w:lang w:val="en-US"/>
        </w:rPr>
        <w:t>IPRBooks</w:t>
      </w:r>
      <w:r w:rsidRPr="0013505A">
        <w:rPr>
          <w:rFonts w:ascii="Times New Roman" w:hAnsi="Times New Roman"/>
          <w:sz w:val="24"/>
          <w:szCs w:val="24"/>
        </w:rPr>
        <w:t xml:space="preserve">  Режим доступа: </w:t>
      </w:r>
      <w:hyperlink r:id="rId12" w:history="1">
        <w:r w:rsidR="009533E6">
          <w:rPr>
            <w:rStyle w:val="a8"/>
            <w:rFonts w:ascii="Times New Roman" w:hAnsi="Times New Roman"/>
            <w:sz w:val="24"/>
            <w:szCs w:val="24"/>
          </w:rPr>
          <w:t>http://www.iprbookshop.ru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издательства «Юрайт» Режим доступа: </w:t>
      </w:r>
      <w:hyperlink r:id="rId13" w:history="1">
        <w:r w:rsidR="009533E6">
          <w:rPr>
            <w:rStyle w:val="a8"/>
            <w:rFonts w:ascii="Times New Roman" w:hAnsi="Times New Roman"/>
            <w:sz w:val="24"/>
            <w:szCs w:val="24"/>
          </w:rPr>
          <w:t>http://biblio-online.ru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Единое окно доступа к образовательным ресурсам. Режим доступа: </w:t>
      </w:r>
      <w:hyperlink r:id="rId14" w:history="1">
        <w:r w:rsidR="009533E6">
          <w:rPr>
            <w:rStyle w:val="a8"/>
            <w:rFonts w:ascii="Times New Roman" w:hAnsi="Times New Roman"/>
            <w:sz w:val="24"/>
            <w:szCs w:val="24"/>
          </w:rPr>
          <w:t>http://window.edu.ru/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Научная электронная библиотека e-library.ru Режим доступа: </w:t>
      </w:r>
      <w:hyperlink r:id="rId15" w:history="1">
        <w:r w:rsidR="009533E6">
          <w:rPr>
            <w:rStyle w:val="a8"/>
            <w:rFonts w:ascii="Times New Roman" w:hAnsi="Times New Roman"/>
            <w:sz w:val="24"/>
            <w:szCs w:val="24"/>
          </w:rPr>
          <w:t>http://elibrary.ru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Elsevier Режим доступа:  </w:t>
      </w:r>
      <w:hyperlink r:id="rId16" w:history="1">
        <w:r w:rsidR="009533E6">
          <w:rPr>
            <w:rStyle w:val="a8"/>
            <w:rFonts w:ascii="Times New Roman" w:hAnsi="Times New Roman"/>
            <w:sz w:val="24"/>
            <w:szCs w:val="24"/>
          </w:rPr>
          <w:t>http://www.sciencedirect.com</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Федеральный портал «Российское образование» Режим доступа:  </w:t>
      </w:r>
      <w:hyperlink r:id="rId17" w:history="1">
        <w:r w:rsidR="009533E6">
          <w:rPr>
            <w:rStyle w:val="a8"/>
            <w:rFonts w:ascii="Times New Roman" w:hAnsi="Times New Roman"/>
            <w:sz w:val="24"/>
            <w:szCs w:val="24"/>
          </w:rPr>
          <w:t>www.edu.ru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Кембриджского университета Режим доступа: </w:t>
      </w:r>
      <w:hyperlink r:id="rId18" w:history="1">
        <w:r w:rsidR="009533E6">
          <w:rPr>
            <w:rStyle w:val="a8"/>
            <w:rFonts w:ascii="Times New Roman" w:hAnsi="Times New Roman"/>
            <w:sz w:val="24"/>
            <w:szCs w:val="24"/>
          </w:rPr>
          <w:t>http://journals.cambridge.org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Оксфордского университета Режим доступа:  </w:t>
      </w:r>
      <w:hyperlink r:id="rId19" w:history="1">
        <w:r w:rsidR="009533E6">
          <w:rPr>
            <w:rStyle w:val="a8"/>
            <w:rFonts w:ascii="Times New Roman" w:hAnsi="Times New Roman"/>
            <w:sz w:val="24"/>
            <w:szCs w:val="24"/>
          </w:rPr>
          <w:t>http://www.oxfordjoumals.org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Словари и энциклопедии на Академике Режим доступа: </w:t>
      </w:r>
      <w:hyperlink r:id="rId20" w:history="1">
        <w:r w:rsidR="009533E6">
          <w:rPr>
            <w:rStyle w:val="a8"/>
            <w:rFonts w:ascii="Times New Roman" w:hAnsi="Times New Roman"/>
            <w:sz w:val="24"/>
            <w:szCs w:val="24"/>
          </w:rPr>
          <w:t>http://dic.academic.ru/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533E6">
          <w:rPr>
            <w:rStyle w:val="a8"/>
            <w:rFonts w:ascii="Times New Roman" w:hAnsi="Times New Roman"/>
            <w:sz w:val="24"/>
            <w:szCs w:val="24"/>
          </w:rPr>
          <w:t>http://www.benran.ru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Госкомстата РФ. Режим доступа: </w:t>
      </w:r>
      <w:hyperlink r:id="rId22" w:history="1">
        <w:r w:rsidR="009533E6">
          <w:rPr>
            <w:rStyle w:val="a8"/>
            <w:rFonts w:ascii="Times New Roman" w:hAnsi="Times New Roman"/>
            <w:sz w:val="24"/>
            <w:szCs w:val="24"/>
          </w:rPr>
          <w:t>http://www.gks.ru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Российской государственной библиотеки. Режим доступа: </w:t>
      </w:r>
      <w:hyperlink r:id="rId23" w:history="1">
        <w:r w:rsidR="009533E6">
          <w:rPr>
            <w:rStyle w:val="a8"/>
            <w:rFonts w:ascii="Times New Roman" w:hAnsi="Times New Roman"/>
            <w:sz w:val="24"/>
            <w:szCs w:val="24"/>
          </w:rPr>
          <w:t>http://diss.rsl.ru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533E6">
          <w:rPr>
            <w:rStyle w:val="a8"/>
            <w:rFonts w:ascii="Times New Roman" w:hAnsi="Times New Roman"/>
            <w:sz w:val="24"/>
            <w:szCs w:val="24"/>
          </w:rPr>
          <w:t>http://ru.spinform.ru</w:t>
        </w:r>
      </w:hyperlink>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2AF">
        <w:rPr>
          <w:rFonts w:eastAsia="Calibri"/>
          <w:color w:val="000000"/>
          <w:sz w:val="24"/>
          <w:szCs w:val="24"/>
        </w:rPr>
        <w:t xml:space="preserve"> </w:t>
      </w:r>
      <w:r w:rsidRPr="009422AF">
        <w:rPr>
          <w:color w:val="000000"/>
          <w:sz w:val="24"/>
          <w:szCs w:val="24"/>
        </w:rPr>
        <w:t>информационно-образовательной среде Академии. Электронно-библиотечная система</w:t>
      </w:r>
      <w:r w:rsidRPr="009422AF">
        <w:rPr>
          <w:rFonts w:eastAsia="Calibri"/>
          <w:color w:val="000000"/>
          <w:sz w:val="24"/>
          <w:szCs w:val="24"/>
        </w:rPr>
        <w:t xml:space="preserve"> </w:t>
      </w:r>
      <w:r w:rsidRPr="009422A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2AF">
        <w:rPr>
          <w:rFonts w:eastAsia="Calibri"/>
          <w:color w:val="000000"/>
          <w:sz w:val="24"/>
          <w:szCs w:val="24"/>
        </w:rPr>
        <w:t xml:space="preserve"> </w:t>
      </w:r>
      <w:r w:rsidRPr="009422A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2AF">
        <w:rPr>
          <w:rFonts w:eastAsia="Calibri"/>
          <w:color w:val="000000"/>
          <w:sz w:val="24"/>
          <w:szCs w:val="24"/>
        </w:rPr>
        <w:t xml:space="preserve"> </w:t>
      </w:r>
      <w:r w:rsidRPr="009422AF">
        <w:rPr>
          <w:color w:val="000000"/>
          <w:sz w:val="24"/>
          <w:szCs w:val="24"/>
        </w:rPr>
        <w:t>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w:t>
      </w:r>
      <w:r w:rsidRPr="009422AF">
        <w:rPr>
          <w:rFonts w:eastAsia="Calibri"/>
          <w:color w:val="000000"/>
          <w:sz w:val="24"/>
          <w:szCs w:val="24"/>
        </w:rPr>
        <w:t xml:space="preserve"> </w:t>
      </w:r>
      <w:r w:rsidRPr="009422AF">
        <w:rPr>
          <w:color w:val="000000"/>
          <w:sz w:val="24"/>
          <w:szCs w:val="24"/>
        </w:rPr>
        <w:t>доступ к учебным планам, рабочим программам дисциплин (модулей), практик, к</w:t>
      </w:r>
      <w:r w:rsidRPr="009422AF">
        <w:rPr>
          <w:rFonts w:eastAsia="Calibri"/>
          <w:color w:val="000000"/>
          <w:sz w:val="24"/>
          <w:szCs w:val="24"/>
        </w:rPr>
        <w:t xml:space="preserve"> </w:t>
      </w:r>
      <w:r w:rsidRPr="009422AF">
        <w:rPr>
          <w:color w:val="000000"/>
          <w:sz w:val="24"/>
          <w:szCs w:val="24"/>
        </w:rPr>
        <w:t>изданиям электронных библиотечных систем и электронным образовательным ресурсам,</w:t>
      </w:r>
      <w:r w:rsidRPr="009422AF">
        <w:rPr>
          <w:rFonts w:eastAsia="Calibri"/>
          <w:color w:val="000000"/>
          <w:sz w:val="24"/>
          <w:szCs w:val="24"/>
        </w:rPr>
        <w:t xml:space="preserve"> </w:t>
      </w:r>
      <w:r w:rsidRPr="009422AF">
        <w:rPr>
          <w:color w:val="000000"/>
          <w:sz w:val="24"/>
          <w:szCs w:val="24"/>
        </w:rPr>
        <w:t>указанным в рабочих программах;</w:t>
      </w:r>
      <w:r w:rsidRPr="009422AF">
        <w:rPr>
          <w:rFonts w:eastAsia="Calibri"/>
          <w:color w:val="000000"/>
          <w:sz w:val="24"/>
          <w:szCs w:val="24"/>
        </w:rPr>
        <w:t xml:space="preserve"> </w:t>
      </w:r>
      <w:r w:rsidRPr="009422AF">
        <w:rPr>
          <w:color w:val="000000"/>
          <w:sz w:val="24"/>
          <w:szCs w:val="24"/>
        </w:rPr>
        <w:t>фиксацию хода образовательного процесса, результатов промежуточной аттестации</w:t>
      </w:r>
      <w:r w:rsidRPr="009422AF">
        <w:rPr>
          <w:rFonts w:eastAsia="Calibri"/>
          <w:color w:val="000000"/>
          <w:sz w:val="24"/>
          <w:szCs w:val="24"/>
        </w:rPr>
        <w:t xml:space="preserve"> </w:t>
      </w:r>
      <w:r w:rsidRPr="009422AF">
        <w:rPr>
          <w:color w:val="000000"/>
          <w:sz w:val="24"/>
          <w:szCs w:val="24"/>
        </w:rPr>
        <w:t>и результатов освоения основной образовательной программы;</w:t>
      </w:r>
      <w:r w:rsidRPr="009422AF">
        <w:rPr>
          <w:rFonts w:eastAsia="Calibri"/>
          <w:color w:val="000000"/>
          <w:sz w:val="24"/>
          <w:szCs w:val="24"/>
        </w:rPr>
        <w:t xml:space="preserve"> </w:t>
      </w:r>
      <w:r w:rsidRPr="009422AF">
        <w:rPr>
          <w:color w:val="000000"/>
          <w:sz w:val="24"/>
          <w:szCs w:val="24"/>
        </w:rPr>
        <w:t>проведение всех видов занятий, процедур оценки результатов обучения, реализация</w:t>
      </w:r>
      <w:r w:rsidRPr="009422AF">
        <w:rPr>
          <w:rFonts w:eastAsia="Calibri"/>
          <w:color w:val="000000"/>
          <w:sz w:val="24"/>
          <w:szCs w:val="24"/>
        </w:rPr>
        <w:t xml:space="preserve"> </w:t>
      </w:r>
      <w:r w:rsidRPr="009422AF">
        <w:rPr>
          <w:color w:val="000000"/>
          <w:sz w:val="24"/>
          <w:szCs w:val="24"/>
        </w:rPr>
        <w:t>которых предусмотрена с применением электронного обучения, дистанционных</w:t>
      </w:r>
      <w:r w:rsidRPr="009422AF">
        <w:rPr>
          <w:rFonts w:eastAsia="Calibri"/>
          <w:color w:val="000000"/>
          <w:sz w:val="24"/>
          <w:szCs w:val="24"/>
        </w:rPr>
        <w:t xml:space="preserve"> </w:t>
      </w:r>
      <w:r w:rsidRPr="009422AF">
        <w:rPr>
          <w:color w:val="000000"/>
          <w:sz w:val="24"/>
          <w:szCs w:val="24"/>
        </w:rPr>
        <w:t>образовательных технологий;</w:t>
      </w:r>
      <w:r w:rsidRPr="009422AF">
        <w:rPr>
          <w:rFonts w:eastAsia="Calibri"/>
          <w:color w:val="000000"/>
          <w:sz w:val="24"/>
          <w:szCs w:val="24"/>
        </w:rPr>
        <w:t xml:space="preserve"> </w:t>
      </w:r>
      <w:r w:rsidRPr="009422AF">
        <w:rPr>
          <w:color w:val="000000"/>
          <w:sz w:val="24"/>
          <w:szCs w:val="24"/>
        </w:rPr>
        <w:t>формирование электронного портфолио обучающегося, в том числе сохранение</w:t>
      </w:r>
      <w:r w:rsidRPr="009422AF">
        <w:rPr>
          <w:rFonts w:eastAsia="Calibri"/>
          <w:color w:val="000000"/>
          <w:sz w:val="24"/>
          <w:szCs w:val="24"/>
        </w:rPr>
        <w:t xml:space="preserve"> </w:t>
      </w:r>
      <w:r w:rsidRPr="009422AF">
        <w:rPr>
          <w:color w:val="000000"/>
          <w:sz w:val="24"/>
          <w:szCs w:val="24"/>
        </w:rPr>
        <w:t>работ обучающегося, рецензий и оценок на эти работы со стороны любых участников</w:t>
      </w:r>
      <w:r w:rsidRPr="009422AF">
        <w:rPr>
          <w:rFonts w:eastAsia="Calibri"/>
          <w:color w:val="000000"/>
          <w:sz w:val="24"/>
          <w:szCs w:val="24"/>
        </w:rPr>
        <w:t xml:space="preserve"> </w:t>
      </w:r>
      <w:r w:rsidRPr="009422AF">
        <w:rPr>
          <w:color w:val="000000"/>
          <w:sz w:val="24"/>
          <w:szCs w:val="24"/>
        </w:rPr>
        <w:t>образовательного процесса;</w:t>
      </w:r>
      <w:r w:rsidRPr="009422AF">
        <w:rPr>
          <w:rFonts w:eastAsia="Calibri"/>
          <w:color w:val="000000"/>
          <w:sz w:val="24"/>
          <w:szCs w:val="24"/>
        </w:rPr>
        <w:t xml:space="preserve"> </w:t>
      </w:r>
      <w:r w:rsidRPr="009422AF">
        <w:rPr>
          <w:color w:val="000000"/>
          <w:sz w:val="24"/>
          <w:szCs w:val="24"/>
        </w:rPr>
        <w:t>взаимодействие между участниками образовательного процесса, в том числе</w:t>
      </w:r>
      <w:r w:rsidRPr="009422AF">
        <w:rPr>
          <w:rFonts w:eastAsia="Calibri"/>
          <w:color w:val="000000"/>
          <w:sz w:val="24"/>
          <w:szCs w:val="24"/>
        </w:rPr>
        <w:t xml:space="preserve"> </w:t>
      </w:r>
      <w:r w:rsidRPr="009422AF">
        <w:rPr>
          <w:color w:val="000000"/>
          <w:sz w:val="24"/>
          <w:szCs w:val="24"/>
        </w:rPr>
        <w:t>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z w:val="24"/>
          <w:szCs w:val="24"/>
          <w:lang w:eastAsia="en-US"/>
        </w:rPr>
      </w:pPr>
      <w:r w:rsidRPr="009422AF">
        <w:rPr>
          <w:rFonts w:eastAsia="Calibri"/>
          <w:b/>
          <w:color w:val="000000"/>
          <w:sz w:val="24"/>
          <w:szCs w:val="24"/>
          <w:lang w:eastAsia="en-US"/>
        </w:rPr>
        <w:t>10.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sidR="00BD028B">
        <w:rPr>
          <w:bCs/>
          <w:color w:val="000000"/>
          <w:sz w:val="24"/>
          <w:szCs w:val="24"/>
        </w:rPr>
        <w:t>Трудовое право</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9422AF">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9422AF">
        <w:rPr>
          <w:color w:val="000000"/>
          <w:sz w:val="24"/>
          <w:szCs w:val="24"/>
        </w:rPr>
        <w:lastRenderedPageBreak/>
        <w:t>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w:t>
      </w:r>
      <w:r w:rsidRPr="009422AF">
        <w:rPr>
          <w:b/>
          <w:bCs/>
          <w:color w:val="000000"/>
          <w:sz w:val="24"/>
          <w:szCs w:val="24"/>
        </w:rPr>
        <w:t xml:space="preserve"> </w:t>
      </w:r>
      <w:r w:rsidRPr="009422A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r w:rsidRPr="009422AF">
        <w:rPr>
          <w:rFonts w:eastAsia="Calibri"/>
          <w:b/>
          <w:bCs/>
          <w:i/>
          <w:iCs/>
          <w:color w:val="000000"/>
          <w:sz w:val="24"/>
          <w:szCs w:val="24"/>
          <w:lang w:eastAsia="en-US"/>
        </w:rPr>
        <w:t xml:space="preserve">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lastRenderedPageBreak/>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9D142A" w:rsidRPr="009422AF" w:rsidRDefault="0057590C" w:rsidP="009D142A">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Электронная информационно-образовательная среда Академии, работающая на платформе LMS Moodle, обеспечивает:</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сбор, хранение, систематизация и выдача учебной и научной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обработка текстовой, графической и эмпирической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подготовка, конструирование и презентация итогов исследовательской и аналитической деятельности;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компьютерное тестирование;</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демонстрация мультимедийных материалов.</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57590C" w:rsidRPr="0018044B" w:rsidRDefault="0057590C" w:rsidP="0057590C">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7590C" w:rsidRPr="0018044B" w:rsidRDefault="0057590C" w:rsidP="0057590C">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9D142A" w:rsidRPr="009422AF" w:rsidRDefault="009D142A" w:rsidP="009D142A">
      <w:pPr>
        <w:widowControl/>
        <w:autoSpaceDE/>
        <w:adjustRightInd/>
        <w:jc w:val="both"/>
        <w:rPr>
          <w:color w:val="000000"/>
          <w:sz w:val="24"/>
          <w:szCs w:val="24"/>
        </w:rPr>
      </w:pPr>
    </w:p>
    <w:p w:rsidR="005A53FB" w:rsidRPr="009422AF" w:rsidRDefault="005A53FB" w:rsidP="005A53FB">
      <w:pPr>
        <w:widowControl/>
        <w:autoSpaceDE/>
        <w:adjustRightInd/>
        <w:ind w:firstLine="709"/>
        <w:jc w:val="both"/>
        <w:rPr>
          <w:b/>
          <w:color w:val="000000"/>
          <w:sz w:val="24"/>
          <w:szCs w:val="24"/>
        </w:rPr>
      </w:pPr>
      <w:r w:rsidRPr="009422AF">
        <w:rPr>
          <w:b/>
          <w:color w:val="000000"/>
          <w:sz w:val="24"/>
          <w:szCs w:val="24"/>
        </w:rPr>
        <w:t>1</w:t>
      </w:r>
      <w:r w:rsidR="0057590C">
        <w:rPr>
          <w:b/>
          <w:color w:val="000000"/>
          <w:sz w:val="24"/>
          <w:szCs w:val="24"/>
        </w:rPr>
        <w:t>1</w:t>
      </w:r>
      <w:r w:rsidRPr="009422AF">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A53FB" w:rsidRPr="009422AF" w:rsidRDefault="005A53FB" w:rsidP="005A53FB">
      <w:pPr>
        <w:widowControl/>
        <w:autoSpaceDE/>
        <w:adjustRightInd/>
        <w:ind w:firstLine="709"/>
        <w:jc w:val="both"/>
        <w:rPr>
          <w:color w:val="000000"/>
          <w:sz w:val="24"/>
          <w:szCs w:val="24"/>
        </w:rPr>
      </w:pPr>
      <w:r w:rsidRPr="009422AF">
        <w:rPr>
          <w:color w:val="000000"/>
          <w:sz w:val="24"/>
          <w:szCs w:val="24"/>
        </w:rPr>
        <w:t>Для осуществления образовательного процесса по дисциплине «Деловые коммуникации»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90C" w:rsidRPr="0018044B" w:rsidRDefault="0057590C" w:rsidP="0057590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57590C" w:rsidRPr="0018044B" w:rsidRDefault="0057590C" w:rsidP="0057590C">
      <w:pPr>
        <w:widowControl/>
        <w:autoSpaceDE/>
        <w:autoSpaceDN/>
        <w:adjustRightInd/>
        <w:ind w:firstLine="709"/>
        <w:jc w:val="both"/>
        <w:rPr>
          <w:sz w:val="24"/>
          <w:szCs w:val="24"/>
        </w:rPr>
      </w:pPr>
      <w:r w:rsidRPr="0018044B">
        <w:rPr>
          <w:sz w:val="24"/>
          <w:szCs w:val="24"/>
        </w:rPr>
        <w:t>1. Для проведения лекционных занятий:</w:t>
      </w:r>
    </w:p>
    <w:p w:rsidR="0057590C" w:rsidRPr="0018044B" w:rsidRDefault="0057590C" w:rsidP="0057590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33E6">
          <w:rPr>
            <w:color w:val="0000FF"/>
            <w:sz w:val="24"/>
            <w:szCs w:val="24"/>
            <w:u w:val="single"/>
          </w:rPr>
          <w:t>www.biblio-online.ru</w:t>
        </w:r>
      </w:hyperlink>
      <w:r w:rsidRPr="0018044B">
        <w:rPr>
          <w:sz w:val="24"/>
          <w:szCs w:val="24"/>
        </w:rPr>
        <w:t>.</w:t>
      </w:r>
    </w:p>
    <w:p w:rsidR="0057590C" w:rsidRPr="0018044B" w:rsidRDefault="0057590C" w:rsidP="0057590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57590C" w:rsidRPr="0018044B" w:rsidRDefault="0057590C" w:rsidP="0057590C">
      <w:pPr>
        <w:ind w:firstLine="709"/>
        <w:jc w:val="both"/>
        <w:rPr>
          <w:sz w:val="24"/>
          <w:szCs w:val="24"/>
        </w:rPr>
      </w:pPr>
      <w:r w:rsidRPr="0018044B">
        <w:rPr>
          <w:sz w:val="24"/>
          <w:szCs w:val="24"/>
        </w:rPr>
        <w:t>2. Для проведения практических занятий: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57590C" w:rsidRPr="0018044B" w:rsidRDefault="0057590C" w:rsidP="0057590C">
      <w:pPr>
        <w:ind w:firstLine="709"/>
        <w:jc w:val="both"/>
        <w:rPr>
          <w:sz w:val="24"/>
          <w:szCs w:val="24"/>
        </w:rPr>
      </w:pPr>
      <w:r w:rsidRPr="0018044B">
        <w:rPr>
          <w:sz w:val="24"/>
          <w:szCs w:val="24"/>
        </w:rPr>
        <w:t>3. Для проведения групповых и индивидуальных консультаций: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533E6">
          <w:rPr>
            <w:color w:val="0000FF"/>
            <w:sz w:val="24"/>
            <w:szCs w:val="24"/>
            <w:u w:val="single"/>
          </w:rPr>
          <w:t>www.biblio-online.ru</w:t>
        </w:r>
      </w:hyperlink>
      <w:r w:rsidRPr="0018044B">
        <w:rPr>
          <w:sz w:val="24"/>
          <w:szCs w:val="24"/>
        </w:rPr>
        <w:t xml:space="preserve"> </w:t>
      </w:r>
    </w:p>
    <w:p w:rsidR="0057590C" w:rsidRPr="0018044B" w:rsidRDefault="0057590C" w:rsidP="0057590C">
      <w:pPr>
        <w:ind w:firstLine="709"/>
        <w:jc w:val="both"/>
        <w:rPr>
          <w:sz w:val="24"/>
          <w:szCs w:val="24"/>
        </w:rPr>
      </w:pPr>
      <w:r w:rsidRPr="0018044B">
        <w:rPr>
          <w:sz w:val="24"/>
          <w:szCs w:val="24"/>
        </w:rPr>
        <w:t>4. Для самостоятельной работы:</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302,  материально-техническое </w:t>
      </w:r>
      <w:r w:rsidRPr="0018044B">
        <w:rPr>
          <w:sz w:val="24"/>
          <w:szCs w:val="24"/>
        </w:rPr>
        <w:lastRenderedPageBreak/>
        <w:t xml:space="preserve">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9533E6">
          <w:rPr>
            <w:rStyle w:val="a8"/>
            <w:sz w:val="24"/>
            <w:szCs w:val="24"/>
          </w:rPr>
          <w:t>http://www.iprbookshop.ru</w:t>
        </w:r>
      </w:hyperlink>
      <w:r w:rsidRPr="0018044B">
        <w:rPr>
          <w:sz w:val="24"/>
          <w:szCs w:val="24"/>
        </w:rPr>
        <w:t xml:space="preserve"> и «ЭБС ЮРАЙТ» - режим доступа: </w:t>
      </w:r>
      <w:hyperlink w:history="1">
        <w:r w:rsidR="009533E6">
          <w:rPr>
            <w:color w:val="0000FF"/>
            <w:sz w:val="24"/>
            <w:szCs w:val="24"/>
            <w:u w:val="single"/>
          </w:rPr>
          <w:t>www.biblio-online.ru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9533E6">
          <w:rPr>
            <w:rStyle w:val="a8"/>
            <w:sz w:val="24"/>
            <w:szCs w:val="24"/>
          </w:rPr>
          <w:t>http://www.iprbookshop.ru.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57590C" w:rsidRPr="0018044B" w:rsidRDefault="009533E6" w:rsidP="0057590C">
      <w:pPr>
        <w:tabs>
          <w:tab w:val="center" w:pos="4677"/>
        </w:tabs>
        <w:jc w:val="both"/>
        <w:rPr>
          <w:sz w:val="24"/>
          <w:szCs w:val="24"/>
        </w:rPr>
      </w:pPr>
      <w:hyperlink w:history="1">
        <w:r>
          <w:rPr>
            <w:color w:val="0000FF"/>
            <w:sz w:val="24"/>
            <w:szCs w:val="24"/>
            <w:u w:val="single"/>
          </w:rPr>
          <w:t>www.biblio-online.ru</w:t>
        </w:r>
      </w:hyperlink>
      <w:r w:rsidR="0057590C" w:rsidRPr="0018044B">
        <w:rPr>
          <w:sz w:val="24"/>
          <w:szCs w:val="24"/>
        </w:rPr>
        <w:t xml:space="preserve"> САБ ИРБИС 64.</w:t>
      </w:r>
      <w:r w:rsidR="0057590C" w:rsidRPr="0018044B">
        <w:rPr>
          <w:sz w:val="24"/>
          <w:szCs w:val="24"/>
        </w:rPr>
        <w:tab/>
      </w:r>
    </w:p>
    <w:p w:rsidR="005838C8" w:rsidRPr="009422AF" w:rsidRDefault="005838C8" w:rsidP="0057590C">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69D4" w:rsidRDefault="00A569D4">
      <w:r>
        <w:separator/>
      </w:r>
    </w:p>
  </w:endnote>
  <w:endnote w:type="continuationSeparator" w:id="0">
    <w:p w:rsidR="00A569D4" w:rsidRDefault="00A5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69D4" w:rsidRDefault="00A569D4">
      <w:r>
        <w:separator/>
      </w:r>
    </w:p>
  </w:footnote>
  <w:footnote w:type="continuationSeparator" w:id="0">
    <w:p w:rsidR="00A569D4" w:rsidRDefault="00A5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B5080"/>
    <w:multiLevelType w:val="hybridMultilevel"/>
    <w:tmpl w:val="F5D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DFB12A3"/>
    <w:multiLevelType w:val="hybridMultilevel"/>
    <w:tmpl w:val="69A68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6BF030EF"/>
    <w:multiLevelType w:val="hybridMultilevel"/>
    <w:tmpl w:val="0B86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6"/>
  </w:num>
  <w:num w:numId="6">
    <w:abstractNumId w:val="9"/>
  </w:num>
  <w:num w:numId="7">
    <w:abstractNumId w:val="4"/>
  </w:num>
  <w:num w:numId="8">
    <w:abstractNumId w:val="2"/>
  </w:num>
  <w:num w:numId="9">
    <w:abstractNumId w:val="8"/>
  </w:num>
  <w:num w:numId="10">
    <w:abstractNumId w:val="5"/>
  </w:num>
  <w:num w:numId="11">
    <w:abstractNumId w:val="10"/>
  </w:num>
  <w:num w:numId="12">
    <w:abstractNumId w:val="11"/>
  </w:num>
  <w:num w:numId="13">
    <w:abstractNumId w:val="3"/>
  </w:num>
  <w:num w:numId="14">
    <w:abstractNumId w:val="1"/>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222AE"/>
    <w:rsid w:val="0002361B"/>
    <w:rsid w:val="00050539"/>
    <w:rsid w:val="000537D8"/>
    <w:rsid w:val="00055184"/>
    <w:rsid w:val="00067139"/>
    <w:rsid w:val="0010192B"/>
    <w:rsid w:val="0010261C"/>
    <w:rsid w:val="001235B1"/>
    <w:rsid w:val="0013159B"/>
    <w:rsid w:val="0013505A"/>
    <w:rsid w:val="00137662"/>
    <w:rsid w:val="00160F25"/>
    <w:rsid w:val="00190BD9"/>
    <w:rsid w:val="001B0DEA"/>
    <w:rsid w:val="00203437"/>
    <w:rsid w:val="002135EB"/>
    <w:rsid w:val="00224725"/>
    <w:rsid w:val="00241697"/>
    <w:rsid w:val="00275353"/>
    <w:rsid w:val="00277B05"/>
    <w:rsid w:val="002872C0"/>
    <w:rsid w:val="002C797E"/>
    <w:rsid w:val="00342BA7"/>
    <w:rsid w:val="00381BC9"/>
    <w:rsid w:val="003C51FC"/>
    <w:rsid w:val="003D2DFB"/>
    <w:rsid w:val="003D5A39"/>
    <w:rsid w:val="00413267"/>
    <w:rsid w:val="004455D7"/>
    <w:rsid w:val="004468A1"/>
    <w:rsid w:val="00466BF4"/>
    <w:rsid w:val="004C086B"/>
    <w:rsid w:val="004F137F"/>
    <w:rsid w:val="0057590C"/>
    <w:rsid w:val="005838C8"/>
    <w:rsid w:val="005979B2"/>
    <w:rsid w:val="005A53FB"/>
    <w:rsid w:val="005D5352"/>
    <w:rsid w:val="005E608E"/>
    <w:rsid w:val="005E6DEB"/>
    <w:rsid w:val="00644758"/>
    <w:rsid w:val="00651430"/>
    <w:rsid w:val="006544D8"/>
    <w:rsid w:val="00660289"/>
    <w:rsid w:val="006724A5"/>
    <w:rsid w:val="00676C50"/>
    <w:rsid w:val="006D240C"/>
    <w:rsid w:val="006D3648"/>
    <w:rsid w:val="006F6F60"/>
    <w:rsid w:val="006F75F4"/>
    <w:rsid w:val="00741587"/>
    <w:rsid w:val="00750687"/>
    <w:rsid w:val="007C5F79"/>
    <w:rsid w:val="007C64C6"/>
    <w:rsid w:val="008C3AE7"/>
    <w:rsid w:val="008D6278"/>
    <w:rsid w:val="009422AF"/>
    <w:rsid w:val="009533E6"/>
    <w:rsid w:val="009910EF"/>
    <w:rsid w:val="00991233"/>
    <w:rsid w:val="009A2CA8"/>
    <w:rsid w:val="009A7863"/>
    <w:rsid w:val="009B13C0"/>
    <w:rsid w:val="009D142A"/>
    <w:rsid w:val="009E4D4C"/>
    <w:rsid w:val="00A05A9D"/>
    <w:rsid w:val="00A22780"/>
    <w:rsid w:val="00A569D4"/>
    <w:rsid w:val="00A740D3"/>
    <w:rsid w:val="00A76127"/>
    <w:rsid w:val="00AD3959"/>
    <w:rsid w:val="00B0517D"/>
    <w:rsid w:val="00B16763"/>
    <w:rsid w:val="00B603BF"/>
    <w:rsid w:val="00B9522A"/>
    <w:rsid w:val="00BB70B6"/>
    <w:rsid w:val="00BC528B"/>
    <w:rsid w:val="00BD028B"/>
    <w:rsid w:val="00BD26A5"/>
    <w:rsid w:val="00BE1E70"/>
    <w:rsid w:val="00C0266B"/>
    <w:rsid w:val="00C274F4"/>
    <w:rsid w:val="00C30F93"/>
    <w:rsid w:val="00C56E2E"/>
    <w:rsid w:val="00C80881"/>
    <w:rsid w:val="00CB6ECB"/>
    <w:rsid w:val="00CE271C"/>
    <w:rsid w:val="00CE7C18"/>
    <w:rsid w:val="00CF730D"/>
    <w:rsid w:val="00D165BA"/>
    <w:rsid w:val="00D23AF1"/>
    <w:rsid w:val="00D2678E"/>
    <w:rsid w:val="00D444CC"/>
    <w:rsid w:val="00D5000D"/>
    <w:rsid w:val="00D77C59"/>
    <w:rsid w:val="00D80488"/>
    <w:rsid w:val="00D87B63"/>
    <w:rsid w:val="00DC2579"/>
    <w:rsid w:val="00DF16BB"/>
    <w:rsid w:val="00DF70F2"/>
    <w:rsid w:val="00E0036F"/>
    <w:rsid w:val="00E64BF5"/>
    <w:rsid w:val="00E83369"/>
    <w:rsid w:val="00EA6F78"/>
    <w:rsid w:val="00EA7D14"/>
    <w:rsid w:val="00EC2926"/>
    <w:rsid w:val="00F2386A"/>
    <w:rsid w:val="00F33B40"/>
    <w:rsid w:val="00F54B57"/>
    <w:rsid w:val="00F75FB5"/>
    <w:rsid w:val="00F85B33"/>
    <w:rsid w:val="00F86A25"/>
    <w:rsid w:val="00F954C1"/>
    <w:rsid w:val="00FB01EC"/>
    <w:rsid w:val="00FB18AA"/>
    <w:rsid w:val="00FD5A9D"/>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9D5C9E-D5FC-44C9-9705-27531972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character" w:styleId="af1">
    <w:name w:val="Unresolved Mention"/>
    <w:basedOn w:val="a0"/>
    <w:uiPriority w:val="99"/>
    <w:semiHidden/>
    <w:unhideWhenUsed/>
    <w:rsid w:val="00953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5876">
      <w:bodyDiv w:val="1"/>
      <w:marLeft w:val="0"/>
      <w:marRight w:val="0"/>
      <w:marTop w:val="0"/>
      <w:marBottom w:val="0"/>
      <w:divBdr>
        <w:top w:val="none" w:sz="0" w:space="0" w:color="auto"/>
        <w:left w:val="none" w:sz="0" w:space="0" w:color="auto"/>
        <w:bottom w:val="none" w:sz="0" w:space="0" w:color="auto"/>
        <w:right w:val="none" w:sz="0" w:space="0" w:color="auto"/>
      </w:divBdr>
    </w:div>
    <w:div w:id="189531221">
      <w:bodyDiv w:val="1"/>
      <w:marLeft w:val="0"/>
      <w:marRight w:val="0"/>
      <w:marTop w:val="0"/>
      <w:marBottom w:val="0"/>
      <w:divBdr>
        <w:top w:val="none" w:sz="0" w:space="0" w:color="auto"/>
        <w:left w:val="none" w:sz="0" w:space="0" w:color="auto"/>
        <w:bottom w:val="none" w:sz="0" w:space="0" w:color="auto"/>
        <w:right w:val="none" w:sz="0" w:space="0" w:color="auto"/>
      </w:divBdr>
    </w:div>
    <w:div w:id="327833251">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710885091">
      <w:bodyDiv w:val="1"/>
      <w:marLeft w:val="0"/>
      <w:marRight w:val="0"/>
      <w:marTop w:val="0"/>
      <w:marBottom w:val="0"/>
      <w:divBdr>
        <w:top w:val="none" w:sz="0" w:space="0" w:color="auto"/>
        <w:left w:val="none" w:sz="0" w:space="0" w:color="auto"/>
        <w:bottom w:val="none" w:sz="0" w:space="0" w:color="auto"/>
        <w:right w:val="none" w:sz="0" w:space="0" w:color="auto"/>
      </w:divBdr>
    </w:div>
    <w:div w:id="791095837">
      <w:bodyDiv w:val="1"/>
      <w:marLeft w:val="0"/>
      <w:marRight w:val="0"/>
      <w:marTop w:val="0"/>
      <w:marBottom w:val="0"/>
      <w:divBdr>
        <w:top w:val="none" w:sz="0" w:space="0" w:color="auto"/>
        <w:left w:val="none" w:sz="0" w:space="0" w:color="auto"/>
        <w:bottom w:val="none" w:sz="0" w:space="0" w:color="auto"/>
        <w:right w:val="none" w:sz="0" w:space="0" w:color="auto"/>
      </w:divBdr>
    </w:div>
    <w:div w:id="1067652381">
      <w:bodyDiv w:val="1"/>
      <w:marLeft w:val="0"/>
      <w:marRight w:val="0"/>
      <w:marTop w:val="0"/>
      <w:marBottom w:val="0"/>
      <w:divBdr>
        <w:top w:val="none" w:sz="0" w:space="0" w:color="auto"/>
        <w:left w:val="none" w:sz="0" w:space="0" w:color="auto"/>
        <w:bottom w:val="none" w:sz="0" w:space="0" w:color="auto"/>
        <w:right w:val="none" w:sz="0" w:space="0" w:color="auto"/>
      </w:divBdr>
    </w:div>
    <w:div w:id="1246691897">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617904951">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51466902">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2063093875">
      <w:bodyDiv w:val="1"/>
      <w:marLeft w:val="0"/>
      <w:marRight w:val="0"/>
      <w:marTop w:val="0"/>
      <w:marBottom w:val="0"/>
      <w:divBdr>
        <w:top w:val="none" w:sz="0" w:space="0" w:color="auto"/>
        <w:left w:val="none" w:sz="0" w:space="0" w:color="auto"/>
        <w:bottom w:val="none" w:sz="0" w:space="0" w:color="auto"/>
        <w:right w:val="none" w:sz="0" w:space="0" w:color="auto"/>
      </w:divBdr>
    </w:div>
    <w:div w:id="2089380920">
      <w:bodyDiv w:val="1"/>
      <w:marLeft w:val="0"/>
      <w:marRight w:val="0"/>
      <w:marTop w:val="0"/>
      <w:marBottom w:val="0"/>
      <w:divBdr>
        <w:top w:val="none" w:sz="0" w:space="0" w:color="auto"/>
        <w:left w:val="none" w:sz="0" w:space="0" w:color="auto"/>
        <w:bottom w:val="none" w:sz="0" w:space="0" w:color="auto"/>
        <w:right w:val="none" w:sz="0" w:space="0" w:color="auto"/>
      </w:divBdr>
    </w:div>
    <w:div w:id="214573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1637"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66289.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6723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7E8-651A-4B1C-BD62-104E3506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7255</Words>
  <Characters>41359</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48517</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4784210</vt:i4>
      </vt:variant>
      <vt:variant>
        <vt:i4>6</vt:i4>
      </vt:variant>
      <vt:variant>
        <vt:i4>0</vt:i4>
      </vt:variant>
      <vt:variant>
        <vt:i4>5</vt:i4>
      </vt:variant>
      <vt:variant>
        <vt:lpwstr>http://www.iprbookshop.ru/66289.html</vt:lpwstr>
      </vt:variant>
      <vt:variant>
        <vt:lpwstr/>
      </vt:variant>
      <vt:variant>
        <vt:i4>589905</vt:i4>
      </vt:variant>
      <vt:variant>
        <vt:i4>3</vt:i4>
      </vt:variant>
      <vt:variant>
        <vt:i4>0</vt:i4>
      </vt:variant>
      <vt:variant>
        <vt:i4>5</vt:i4>
      </vt:variant>
      <vt:variant>
        <vt:lpwstr>https://urait.ru/bcode/467239</vt:lpwstr>
      </vt:variant>
      <vt:variant>
        <vt:lpwstr/>
      </vt:variant>
      <vt:variant>
        <vt:i4>1245204</vt:i4>
      </vt:variant>
      <vt:variant>
        <vt:i4>0</vt:i4>
      </vt:variant>
      <vt:variant>
        <vt:i4>0</vt:i4>
      </vt:variant>
      <vt:variant>
        <vt:i4>5</vt:i4>
      </vt:variant>
      <vt:variant>
        <vt:lpwstr>https://biblio-online.ru/bcode/411637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13</cp:revision>
  <cp:lastPrinted>2017-07-27T05:32:00Z</cp:lastPrinted>
  <dcterms:created xsi:type="dcterms:W3CDTF">2021-01-16T14:45:00Z</dcterms:created>
  <dcterms:modified xsi:type="dcterms:W3CDTF">2024-05-18T13:45:00Z</dcterms:modified>
</cp:coreProperties>
</file>